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bookmarkStart w:id="0" w:name="_GoBack"/>
      <w:bookmarkEnd w:id="0"/>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0F613B">
        <w:rPr>
          <w:rFonts w:ascii="Arial" w:hAnsi="Arial" w:cs="Arial"/>
          <w:b/>
          <w:sz w:val="24"/>
          <w:szCs w:val="24"/>
        </w:rPr>
        <w:t>May 13</w:t>
      </w:r>
      <w:r w:rsidR="000445AF">
        <w:rPr>
          <w:rFonts w:ascii="Arial" w:hAnsi="Arial" w:cs="Arial"/>
          <w:b/>
          <w:sz w:val="24"/>
          <w:szCs w:val="24"/>
        </w:rPr>
        <w:t>, 2020 – 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F64715">
        <w:rPr>
          <w:rFonts w:cstheme="minorHAnsi"/>
          <w:sz w:val="24"/>
          <w:szCs w:val="24"/>
        </w:rPr>
        <w:t xml:space="preserve"> </w:t>
      </w:r>
      <w:r w:rsidR="00666768">
        <w:rPr>
          <w:rFonts w:cstheme="minorHAnsi"/>
          <w:sz w:val="24"/>
          <w:szCs w:val="24"/>
        </w:rPr>
        <w:t>Ryan Carey,</w:t>
      </w:r>
      <w:r w:rsidR="005067F4">
        <w:rPr>
          <w:rFonts w:cstheme="minorHAnsi"/>
          <w:sz w:val="24"/>
          <w:szCs w:val="24"/>
        </w:rPr>
        <w:t xml:space="preserve"> </w:t>
      </w:r>
      <w:r w:rsidR="0083414E" w:rsidRPr="00976AF2">
        <w:rPr>
          <w:rFonts w:cstheme="minorHAnsi"/>
          <w:sz w:val="24"/>
          <w:szCs w:val="24"/>
        </w:rPr>
        <w:t>Mike Garabedian</w:t>
      </w:r>
      <w:r w:rsidR="0083414E">
        <w:rPr>
          <w:rFonts w:cstheme="minorHAnsi"/>
          <w:sz w:val="24"/>
          <w:szCs w:val="24"/>
        </w:rPr>
        <w:t xml:space="preserve">,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0D16AF">
        <w:rPr>
          <w:rFonts w:cstheme="minorHAnsi"/>
          <w:sz w:val="24"/>
          <w:szCs w:val="24"/>
        </w:rPr>
        <w:t xml:space="preserve">Sean Hughes, </w:t>
      </w:r>
      <w:r w:rsidR="00012E0A">
        <w:rPr>
          <w:rFonts w:cstheme="minorHAnsi"/>
          <w:sz w:val="24"/>
          <w:szCs w:val="24"/>
        </w:rPr>
        <w:t>Jannine Livingston,</w:t>
      </w:r>
      <w:r w:rsidR="00012E0A" w:rsidRPr="00976AF2">
        <w:rPr>
          <w:rFonts w:cstheme="minorHAnsi"/>
          <w:sz w:val="24"/>
          <w:szCs w:val="24"/>
        </w:rPr>
        <w:t xml:space="preserve"> </w:t>
      </w:r>
      <w:r w:rsidR="001C365C">
        <w:rPr>
          <w:rFonts w:cstheme="minorHAnsi"/>
          <w:sz w:val="24"/>
          <w:szCs w:val="24"/>
        </w:rPr>
        <w:t xml:space="preserve">Patti Luna, </w:t>
      </w:r>
      <w:r w:rsidR="00465B3A">
        <w:rPr>
          <w:rFonts w:cstheme="minorHAnsi"/>
          <w:sz w:val="24"/>
          <w:szCs w:val="24"/>
        </w:rPr>
        <w:t xml:space="preserve">Moises Mata, </w:t>
      </w:r>
      <w:r w:rsidR="005067F4">
        <w:rPr>
          <w:rFonts w:cstheme="minorHAnsi"/>
          <w:sz w:val="24"/>
          <w:szCs w:val="24"/>
        </w:rPr>
        <w:t xml:space="preserve">Jim Newman, </w:t>
      </w:r>
      <w:r w:rsidR="00F64715">
        <w:rPr>
          <w:rFonts w:cstheme="minorHAnsi"/>
          <w:sz w:val="24"/>
          <w:szCs w:val="24"/>
        </w:rPr>
        <w:t xml:space="preserve">Dorali Pichardo-Diaz,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1C365C">
        <w:rPr>
          <w:rFonts w:cstheme="minorHAnsi"/>
          <w:sz w:val="24"/>
          <w:szCs w:val="24"/>
        </w:rPr>
        <w:t xml:space="preserve">Claudia Rivas, Warren Roberts, </w:t>
      </w:r>
      <w:r w:rsidR="00E301AF">
        <w:rPr>
          <w:rFonts w:cstheme="minorHAnsi"/>
          <w:sz w:val="24"/>
          <w:szCs w:val="24"/>
        </w:rPr>
        <w:t>Mutsuno Ryan</w:t>
      </w:r>
      <w:r w:rsidR="009B7801">
        <w:rPr>
          <w:rFonts w:cstheme="minorHAnsi"/>
          <w:sz w:val="24"/>
          <w:szCs w:val="24"/>
        </w:rPr>
        <w:t xml:space="preserve">, </w:t>
      </w:r>
      <w:r w:rsidR="00012E0A">
        <w:rPr>
          <w:rFonts w:cstheme="minorHAnsi"/>
          <w:sz w:val="24"/>
          <w:szCs w:val="24"/>
        </w:rPr>
        <w:t>Mike Slavich, Jennifer Tanaka</w:t>
      </w:r>
      <w:r w:rsidR="005067F4">
        <w:rPr>
          <w:rFonts w:cstheme="minorHAnsi"/>
          <w:sz w:val="24"/>
          <w:szCs w:val="24"/>
        </w:rPr>
        <w:t>, Christian Vaca, Chloe Placencia, Student Representative</w:t>
      </w:r>
    </w:p>
    <w:p w:rsidR="005B044A" w:rsidRDefault="005B044A" w:rsidP="004A2FE7">
      <w:pPr>
        <w:pStyle w:val="ListParagraph"/>
        <w:autoSpaceDE w:val="0"/>
        <w:autoSpaceDN w:val="0"/>
        <w:adjustRightInd w:val="0"/>
        <w:spacing w:after="0" w:line="240" w:lineRule="auto"/>
        <w:ind w:left="360"/>
        <w:rPr>
          <w:rFonts w:cstheme="minorHAnsi"/>
          <w:sz w:val="24"/>
          <w:szCs w:val="24"/>
        </w:rPr>
      </w:pP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4A2FE7" w:rsidRPr="00011ED9" w:rsidRDefault="004A2FE7" w:rsidP="00011ED9">
      <w:pPr>
        <w:autoSpaceDE w:val="0"/>
        <w:autoSpaceDN w:val="0"/>
        <w:adjustRightInd w:val="0"/>
        <w:spacing w:after="0" w:line="240" w:lineRule="auto"/>
        <w:rPr>
          <w:rFonts w:cstheme="minorHAnsi"/>
          <w:sz w:val="24"/>
          <w:szCs w:val="24"/>
        </w:rPr>
      </w:pPr>
    </w:p>
    <w:p w:rsidR="005067F4" w:rsidRDefault="004A2FE7" w:rsidP="005067F4">
      <w:pPr>
        <w:ind w:left="360"/>
        <w:rPr>
          <w:rFonts w:cstheme="minorHAnsi"/>
          <w:sz w:val="24"/>
          <w:szCs w:val="24"/>
        </w:rPr>
      </w:pPr>
      <w:r w:rsidRPr="00976AF2">
        <w:rPr>
          <w:rFonts w:cstheme="minorHAnsi"/>
          <w:b/>
          <w:sz w:val="24"/>
          <w:szCs w:val="24"/>
        </w:rPr>
        <w:t>Voting Members Absent:</w:t>
      </w:r>
      <w:r w:rsidR="00BB43E0">
        <w:rPr>
          <w:rFonts w:cstheme="minorHAnsi"/>
          <w:sz w:val="24"/>
          <w:szCs w:val="24"/>
        </w:rPr>
        <w:t xml:space="preserve"> </w:t>
      </w:r>
      <w:r w:rsidR="005067F4">
        <w:rPr>
          <w:rFonts w:cstheme="minorHAnsi"/>
          <w:sz w:val="24"/>
          <w:szCs w:val="24"/>
        </w:rPr>
        <w:t>Sharon Bell,</w:t>
      </w:r>
      <w:r w:rsidR="001C365C">
        <w:rPr>
          <w:rFonts w:cstheme="minorHAnsi"/>
          <w:sz w:val="24"/>
          <w:szCs w:val="24"/>
        </w:rPr>
        <w:t xml:space="preserve"> Janet Cha,</w:t>
      </w:r>
      <w:r w:rsidR="00012E0A">
        <w:rPr>
          <w:rFonts w:cstheme="minorHAnsi"/>
          <w:sz w:val="24"/>
          <w:szCs w:val="24"/>
        </w:rPr>
        <w:t xml:space="preserve"> </w:t>
      </w:r>
      <w:r w:rsidR="00533FAF">
        <w:rPr>
          <w:rFonts w:cstheme="minorHAnsi"/>
          <w:sz w:val="24"/>
          <w:szCs w:val="24"/>
        </w:rPr>
        <w:t>Michele Pilati</w:t>
      </w:r>
    </w:p>
    <w:p w:rsidR="001C365C" w:rsidRDefault="001C365C" w:rsidP="005067F4">
      <w:pPr>
        <w:ind w:left="360"/>
        <w:rPr>
          <w:rFonts w:cstheme="minorHAnsi"/>
          <w:sz w:val="24"/>
          <w:szCs w:val="24"/>
        </w:rPr>
      </w:pPr>
      <w:r>
        <w:rPr>
          <w:rFonts w:cstheme="minorHAnsi"/>
          <w:b/>
          <w:sz w:val="24"/>
          <w:szCs w:val="24"/>
        </w:rPr>
        <w:t>Guests:</w:t>
      </w:r>
      <w:r>
        <w:rPr>
          <w:rFonts w:cstheme="minorHAnsi"/>
          <w:sz w:val="24"/>
          <w:szCs w:val="24"/>
        </w:rPr>
        <w:t xml:space="preserve"> Yolanda Emerson, Charlene Jin</w:t>
      </w:r>
    </w:p>
    <w:p w:rsidR="008346EF" w:rsidRPr="008346EF" w:rsidRDefault="008346EF" w:rsidP="00884CF5">
      <w:pPr>
        <w:pStyle w:val="ListParagraph"/>
        <w:numPr>
          <w:ilvl w:val="0"/>
          <w:numId w:val="1"/>
        </w:numPr>
        <w:autoSpaceDE w:val="0"/>
        <w:autoSpaceDN w:val="0"/>
        <w:adjustRightInd w:val="0"/>
        <w:spacing w:after="0" w:line="240" w:lineRule="auto"/>
        <w:rPr>
          <w:rFonts w:cstheme="minorHAnsi"/>
          <w:sz w:val="24"/>
          <w:szCs w:val="24"/>
          <w:u w:val="single"/>
        </w:rPr>
      </w:pPr>
      <w:r>
        <w:rPr>
          <w:rFonts w:cstheme="minorHAnsi"/>
          <w:b/>
          <w:sz w:val="24"/>
          <w:szCs w:val="24"/>
          <w:u w:val="single"/>
        </w:rPr>
        <w:t>APPRO</w:t>
      </w:r>
      <w:r w:rsidRPr="008346EF">
        <w:rPr>
          <w:rFonts w:cstheme="minorHAnsi"/>
          <w:b/>
          <w:sz w:val="24"/>
          <w:szCs w:val="24"/>
          <w:u w:val="single"/>
        </w:rPr>
        <w:t>VAL OF THE MINUT</w:t>
      </w:r>
      <w:r w:rsidR="005E5493">
        <w:rPr>
          <w:rFonts w:cstheme="minorHAnsi"/>
          <w:b/>
          <w:sz w:val="24"/>
          <w:szCs w:val="24"/>
          <w:u w:val="single"/>
        </w:rPr>
        <w:t>ES</w:t>
      </w:r>
      <w:r w:rsidR="001177D8">
        <w:rPr>
          <w:rFonts w:cstheme="minorHAnsi"/>
          <w:b/>
          <w:sz w:val="24"/>
          <w:szCs w:val="24"/>
          <w:u w:val="single"/>
        </w:rPr>
        <w:t xml:space="preserve"> FROM THE MEETING ON </w:t>
      </w:r>
      <w:r w:rsidR="000F613B">
        <w:rPr>
          <w:rFonts w:cstheme="minorHAnsi"/>
          <w:b/>
          <w:sz w:val="24"/>
          <w:szCs w:val="24"/>
          <w:u w:val="single"/>
        </w:rPr>
        <w:t>MAY 6</w:t>
      </w:r>
      <w:r w:rsidR="00F97A9C">
        <w:rPr>
          <w:rFonts w:cstheme="minorHAnsi"/>
          <w:b/>
          <w:sz w:val="24"/>
          <w:szCs w:val="24"/>
          <w:u w:val="single"/>
        </w:rPr>
        <w:t>, 2020</w:t>
      </w:r>
    </w:p>
    <w:p w:rsidR="008346EF" w:rsidRPr="00BB43E0" w:rsidRDefault="008346EF" w:rsidP="008346EF">
      <w:pPr>
        <w:autoSpaceDE w:val="0"/>
        <w:autoSpaceDN w:val="0"/>
        <w:adjustRightInd w:val="0"/>
        <w:spacing w:after="0" w:line="240" w:lineRule="auto"/>
        <w:rPr>
          <w:rFonts w:cstheme="minorHAnsi"/>
          <w:sz w:val="24"/>
          <w:szCs w:val="24"/>
          <w:u w:val="single"/>
        </w:rPr>
      </w:pPr>
    </w:p>
    <w:p w:rsidR="008346EF" w:rsidRPr="00BB43E0" w:rsidRDefault="008346EF" w:rsidP="008346EF">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5724A5">
        <w:rPr>
          <w:rFonts w:cstheme="minorHAnsi"/>
          <w:sz w:val="24"/>
          <w:szCs w:val="24"/>
        </w:rPr>
        <w:t xml:space="preserve"> </w:t>
      </w:r>
      <w:r w:rsidR="00533FAF">
        <w:rPr>
          <w:rFonts w:cstheme="minorHAnsi"/>
          <w:sz w:val="24"/>
          <w:szCs w:val="24"/>
        </w:rPr>
        <w:t xml:space="preserve">Jannine Livingston </w:t>
      </w:r>
      <w:r w:rsidRPr="00BB43E0">
        <w:rPr>
          <w:rFonts w:cstheme="minorHAnsi"/>
          <w:sz w:val="24"/>
          <w:szCs w:val="24"/>
        </w:rPr>
        <w:t>seconded by</w:t>
      </w:r>
      <w:r w:rsidR="00893FF4">
        <w:rPr>
          <w:rFonts w:cstheme="minorHAnsi"/>
          <w:sz w:val="24"/>
          <w:szCs w:val="24"/>
        </w:rPr>
        <w:t xml:space="preserve"> </w:t>
      </w:r>
      <w:r w:rsidR="00533FAF">
        <w:rPr>
          <w:rFonts w:cstheme="minorHAnsi"/>
          <w:sz w:val="24"/>
          <w:szCs w:val="24"/>
        </w:rPr>
        <w:t>Sean Hughes.</w:t>
      </w:r>
      <w:r w:rsidR="000F613B">
        <w:rPr>
          <w:rFonts w:cstheme="minorHAnsi"/>
          <w:sz w:val="24"/>
          <w:szCs w:val="24"/>
        </w:rPr>
        <w:t xml:space="preserve"> </w:t>
      </w:r>
    </w:p>
    <w:p w:rsidR="008346EF" w:rsidRPr="00976AF2" w:rsidRDefault="008346EF" w:rsidP="008346EF">
      <w:pPr>
        <w:pStyle w:val="ListParagraph"/>
        <w:autoSpaceDE w:val="0"/>
        <w:autoSpaceDN w:val="0"/>
        <w:adjustRightInd w:val="0"/>
        <w:spacing w:after="0" w:line="240" w:lineRule="auto"/>
        <w:ind w:left="1080"/>
        <w:rPr>
          <w:rFonts w:cstheme="minorHAnsi"/>
          <w:sz w:val="24"/>
          <w:szCs w:val="24"/>
        </w:rPr>
      </w:pPr>
    </w:p>
    <w:p w:rsidR="004A2FE7" w:rsidRPr="00EC017B" w:rsidRDefault="0047640D" w:rsidP="00EC017B">
      <w:pPr>
        <w:pStyle w:val="ListParagraph"/>
        <w:autoSpaceDE w:val="0"/>
        <w:autoSpaceDN w:val="0"/>
        <w:adjustRightInd w:val="0"/>
        <w:spacing w:after="0" w:line="240" w:lineRule="auto"/>
        <w:ind w:left="1080"/>
        <w:rPr>
          <w:rFonts w:cstheme="minorHAnsi"/>
          <w:sz w:val="24"/>
          <w:szCs w:val="24"/>
        </w:rPr>
      </w:pPr>
      <w:r>
        <w:rPr>
          <w:rFonts w:cstheme="minorHAnsi"/>
          <w:sz w:val="24"/>
          <w:szCs w:val="24"/>
        </w:rPr>
        <w:t xml:space="preserve">__X_ </w:t>
      </w:r>
      <w:r w:rsidR="006850EF">
        <w:rPr>
          <w:rFonts w:cstheme="minorHAnsi"/>
          <w:sz w:val="24"/>
          <w:szCs w:val="24"/>
        </w:rPr>
        <w:t>Approved</w:t>
      </w:r>
      <w:r w:rsidR="00FF51D6">
        <w:rPr>
          <w:rFonts w:cstheme="minorHAnsi"/>
          <w:sz w:val="24"/>
          <w:szCs w:val="24"/>
        </w:rPr>
        <w:t>/1</w:t>
      </w:r>
      <w:r w:rsidR="005067F4">
        <w:rPr>
          <w:rFonts w:cstheme="minorHAnsi"/>
          <w:sz w:val="24"/>
          <w:szCs w:val="24"/>
        </w:rPr>
        <w:t xml:space="preserve"> abstention</w:t>
      </w:r>
      <w:r w:rsidR="008346EF" w:rsidRPr="00976AF2">
        <w:rPr>
          <w:rFonts w:cstheme="minorHAnsi"/>
          <w:sz w:val="24"/>
          <w:szCs w:val="24"/>
        </w:rPr>
        <w:tab/>
      </w:r>
      <w:r w:rsidR="008346EF" w:rsidRPr="00976AF2">
        <w:rPr>
          <w:rFonts w:cstheme="minorHAnsi"/>
          <w:sz w:val="24"/>
          <w:szCs w:val="24"/>
        </w:rPr>
        <w:tab/>
        <w:t>_____Not Approved</w:t>
      </w:r>
      <w:r w:rsidR="008346EF" w:rsidRPr="00976AF2">
        <w:rPr>
          <w:rFonts w:cstheme="minorHAnsi"/>
          <w:sz w:val="24"/>
          <w:szCs w:val="24"/>
        </w:rPr>
        <w:tab/>
      </w:r>
      <w:r w:rsidR="008346EF" w:rsidRPr="00976AF2">
        <w:rPr>
          <w:rFonts w:cstheme="minorHAnsi"/>
          <w:sz w:val="24"/>
          <w:szCs w:val="24"/>
        </w:rPr>
        <w:tab/>
      </w:r>
      <w:r w:rsidR="006850EF">
        <w:rPr>
          <w:rFonts w:cstheme="minorHAnsi"/>
          <w:sz w:val="24"/>
          <w:szCs w:val="24"/>
        </w:rPr>
        <w:tab/>
      </w:r>
      <w:r w:rsidR="008346EF" w:rsidRPr="00976AF2">
        <w:rPr>
          <w:rFonts w:cstheme="minorHAnsi"/>
          <w:sz w:val="24"/>
          <w:szCs w:val="24"/>
        </w:rPr>
        <w:t>_____Tabled</w:t>
      </w:r>
    </w:p>
    <w:p w:rsidR="00D426A9" w:rsidRDefault="00D426A9" w:rsidP="00D426A9">
      <w:pPr>
        <w:autoSpaceDE w:val="0"/>
        <w:autoSpaceDN w:val="0"/>
        <w:adjustRightInd w:val="0"/>
        <w:spacing w:after="0" w:line="240" w:lineRule="auto"/>
        <w:ind w:left="1080"/>
        <w:rPr>
          <w:rFonts w:cstheme="minorHAnsi"/>
          <w:sz w:val="24"/>
          <w:szCs w:val="24"/>
        </w:rPr>
      </w:pPr>
    </w:p>
    <w:p w:rsidR="00644613" w:rsidRPr="009B7784" w:rsidRDefault="00E301AF" w:rsidP="005724A5">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r w:rsidR="004944F9" w:rsidRPr="004944F9">
        <w:rPr>
          <w:rFonts w:cstheme="minorHAnsi"/>
          <w:i/>
          <w:sz w:val="24"/>
          <w:szCs w:val="24"/>
        </w:rPr>
        <w:t>No comments</w:t>
      </w:r>
    </w:p>
    <w:p w:rsidR="003A2840" w:rsidRPr="00D426A9" w:rsidRDefault="003A2840" w:rsidP="00751AF6">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0445AF" w:rsidRDefault="002F6495" w:rsidP="000445AF">
      <w:pPr>
        <w:pStyle w:val="ListParagraph"/>
        <w:numPr>
          <w:ilvl w:val="0"/>
          <w:numId w:val="2"/>
        </w:numPr>
        <w:tabs>
          <w:tab w:val="left" w:pos="1080"/>
        </w:tabs>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r w:rsidR="005724A5">
        <w:rPr>
          <w:rFonts w:cstheme="minorHAnsi"/>
          <w:b/>
          <w:sz w:val="24"/>
          <w:szCs w:val="24"/>
        </w:rPr>
        <w:t xml:space="preserve"> </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1920-485</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Course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CD 095 Current Issues in Child Development</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Delete from Catalog</w:t>
      </w:r>
    </w:p>
    <w:p w:rsidR="000F613B" w:rsidRDefault="000F613B" w:rsidP="000F613B">
      <w:pPr>
        <w:tabs>
          <w:tab w:val="left" w:pos="1080"/>
          <w:tab w:val="left" w:pos="1440"/>
        </w:tabs>
        <w:autoSpaceDE w:val="0"/>
        <w:autoSpaceDN w:val="0"/>
        <w:adjustRightInd w:val="0"/>
        <w:spacing w:after="0"/>
        <w:ind w:left="1080"/>
        <w:rPr>
          <w:rFonts w:cstheme="minorHAnsi"/>
          <w:b/>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1920-486</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Course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ED 120 Tutoring Reading in Elementary School</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Delete from Catalog</w:t>
      </w:r>
    </w:p>
    <w:p w:rsidR="000F613B" w:rsidRDefault="000F613B" w:rsidP="000F613B">
      <w:pPr>
        <w:tabs>
          <w:tab w:val="left" w:pos="1080"/>
          <w:tab w:val="left" w:pos="1440"/>
        </w:tabs>
        <w:autoSpaceDE w:val="0"/>
        <w:autoSpaceDN w:val="0"/>
        <w:adjustRightInd w:val="0"/>
        <w:spacing w:after="0"/>
        <w:ind w:left="1080"/>
        <w:rPr>
          <w:rFonts w:cstheme="minorHAnsi"/>
          <w:b/>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1920-487</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Course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ED 130 Tutoring Reading in the Schools: Seminar and Field Work</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Delete from Catalog</w:t>
      </w:r>
    </w:p>
    <w:p w:rsidR="000F613B" w:rsidRPr="000F613B" w:rsidRDefault="000F613B" w:rsidP="000F613B">
      <w:pPr>
        <w:tabs>
          <w:tab w:val="left" w:pos="1080"/>
          <w:tab w:val="left" w:pos="1440"/>
        </w:tabs>
        <w:autoSpaceDE w:val="0"/>
        <w:autoSpaceDN w:val="0"/>
        <w:adjustRightInd w:val="0"/>
        <w:spacing w:after="0"/>
        <w:ind w:left="1080"/>
        <w:rPr>
          <w:rFonts w:cstheme="minorHAnsi"/>
          <w:b/>
        </w:rPr>
      </w:pPr>
    </w:p>
    <w:p w:rsidR="00462331" w:rsidRDefault="000F613B" w:rsidP="000F613B">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Pr>
          <w:rFonts w:cstheme="minorHAnsi"/>
          <w:sz w:val="24"/>
          <w:szCs w:val="24"/>
        </w:rPr>
        <w:t xml:space="preserve"> </w:t>
      </w:r>
      <w:r w:rsidR="00462331">
        <w:rPr>
          <w:rFonts w:cstheme="minorHAnsi"/>
          <w:sz w:val="24"/>
          <w:szCs w:val="24"/>
        </w:rPr>
        <w:t xml:space="preserve">Jannine Livingston </w:t>
      </w:r>
      <w:r w:rsidRPr="00BB43E0">
        <w:rPr>
          <w:rFonts w:cstheme="minorHAnsi"/>
          <w:sz w:val="24"/>
          <w:szCs w:val="24"/>
        </w:rPr>
        <w:t>seconded by</w:t>
      </w:r>
      <w:r>
        <w:rPr>
          <w:rFonts w:cstheme="minorHAnsi"/>
          <w:sz w:val="24"/>
          <w:szCs w:val="24"/>
        </w:rPr>
        <w:t xml:space="preserve"> </w:t>
      </w:r>
      <w:r w:rsidR="00462331">
        <w:rPr>
          <w:rFonts w:cstheme="minorHAnsi"/>
          <w:sz w:val="24"/>
          <w:szCs w:val="24"/>
        </w:rPr>
        <w:t xml:space="preserve">Alex Gardos to approve items </w:t>
      </w:r>
      <w:r w:rsidR="00462331" w:rsidRPr="00462331">
        <w:rPr>
          <w:rFonts w:cstheme="minorHAnsi"/>
          <w:b/>
          <w:sz w:val="24"/>
          <w:szCs w:val="24"/>
        </w:rPr>
        <w:t>1920-485</w:t>
      </w:r>
      <w:r w:rsidR="00462331">
        <w:rPr>
          <w:rFonts w:cstheme="minorHAnsi"/>
          <w:sz w:val="24"/>
          <w:szCs w:val="24"/>
        </w:rPr>
        <w:t xml:space="preserve"> thru </w:t>
      </w:r>
    </w:p>
    <w:p w:rsidR="000F613B" w:rsidRPr="00BB43E0" w:rsidRDefault="00462331" w:rsidP="000F613B">
      <w:pPr>
        <w:pStyle w:val="ListParagraph"/>
        <w:autoSpaceDE w:val="0"/>
        <w:autoSpaceDN w:val="0"/>
        <w:adjustRightInd w:val="0"/>
        <w:spacing w:after="0" w:line="240" w:lineRule="auto"/>
        <w:ind w:left="1080"/>
        <w:rPr>
          <w:rFonts w:cstheme="minorHAnsi"/>
          <w:sz w:val="24"/>
          <w:szCs w:val="24"/>
        </w:rPr>
      </w:pPr>
      <w:r w:rsidRPr="00462331">
        <w:rPr>
          <w:rFonts w:cstheme="minorHAnsi"/>
          <w:b/>
          <w:sz w:val="24"/>
          <w:szCs w:val="24"/>
        </w:rPr>
        <w:t>1920-487</w:t>
      </w:r>
      <w:r>
        <w:rPr>
          <w:rFonts w:cstheme="minorHAnsi"/>
          <w:sz w:val="24"/>
          <w:szCs w:val="24"/>
        </w:rPr>
        <w:t xml:space="preserve"> as a group.</w:t>
      </w:r>
    </w:p>
    <w:p w:rsidR="000F613B" w:rsidRPr="00976AF2" w:rsidRDefault="000F613B" w:rsidP="000F613B">
      <w:pPr>
        <w:pStyle w:val="ListParagraph"/>
        <w:autoSpaceDE w:val="0"/>
        <w:autoSpaceDN w:val="0"/>
        <w:adjustRightInd w:val="0"/>
        <w:spacing w:after="0" w:line="240" w:lineRule="auto"/>
        <w:ind w:left="1080"/>
        <w:rPr>
          <w:rFonts w:cstheme="minorHAnsi"/>
          <w:sz w:val="24"/>
          <w:szCs w:val="24"/>
        </w:rPr>
      </w:pPr>
    </w:p>
    <w:p w:rsidR="000F613B" w:rsidRDefault="00462331" w:rsidP="000F613B">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w:t>
      </w:r>
      <w:r>
        <w:rPr>
          <w:rFonts w:cstheme="minorHAnsi"/>
          <w:sz w:val="24"/>
          <w:szCs w:val="24"/>
        </w:rPr>
        <w:tab/>
      </w:r>
      <w:r>
        <w:rPr>
          <w:rFonts w:cstheme="minorHAnsi"/>
          <w:sz w:val="24"/>
          <w:szCs w:val="24"/>
        </w:rPr>
        <w:tab/>
      </w:r>
      <w:r w:rsidR="000F613B" w:rsidRPr="00976AF2">
        <w:rPr>
          <w:rFonts w:cstheme="minorHAnsi"/>
          <w:sz w:val="24"/>
          <w:szCs w:val="24"/>
        </w:rPr>
        <w:tab/>
      </w:r>
      <w:r w:rsidR="000F613B" w:rsidRPr="00976AF2">
        <w:rPr>
          <w:rFonts w:cstheme="minorHAnsi"/>
          <w:sz w:val="24"/>
          <w:szCs w:val="24"/>
        </w:rPr>
        <w:tab/>
        <w:t>_____Not Approved</w:t>
      </w:r>
      <w:r w:rsidR="000F613B" w:rsidRPr="00976AF2">
        <w:rPr>
          <w:rFonts w:cstheme="minorHAnsi"/>
          <w:sz w:val="24"/>
          <w:szCs w:val="24"/>
        </w:rPr>
        <w:tab/>
      </w:r>
      <w:r w:rsidR="000F613B" w:rsidRPr="00976AF2">
        <w:rPr>
          <w:rFonts w:cstheme="minorHAnsi"/>
          <w:sz w:val="24"/>
          <w:szCs w:val="24"/>
        </w:rPr>
        <w:tab/>
      </w:r>
      <w:r w:rsidR="000F613B">
        <w:rPr>
          <w:rFonts w:cstheme="minorHAnsi"/>
          <w:sz w:val="24"/>
          <w:szCs w:val="24"/>
        </w:rPr>
        <w:tab/>
      </w:r>
      <w:r w:rsidR="000F613B" w:rsidRPr="00976AF2">
        <w:rPr>
          <w:rFonts w:cstheme="minorHAnsi"/>
          <w:sz w:val="24"/>
          <w:szCs w:val="24"/>
        </w:rPr>
        <w:t>_____Tabled</w:t>
      </w:r>
    </w:p>
    <w:p w:rsidR="00F57DA1" w:rsidRDefault="00F57DA1" w:rsidP="000F613B">
      <w:pPr>
        <w:pStyle w:val="ListParagraph"/>
        <w:autoSpaceDE w:val="0"/>
        <w:autoSpaceDN w:val="0"/>
        <w:adjustRightInd w:val="0"/>
        <w:spacing w:after="0" w:line="240" w:lineRule="auto"/>
        <w:ind w:left="1080"/>
        <w:rPr>
          <w:rFonts w:cstheme="minorHAnsi"/>
          <w:sz w:val="24"/>
          <w:szCs w:val="24"/>
        </w:rPr>
      </w:pPr>
    </w:p>
    <w:p w:rsidR="00F57DA1" w:rsidRDefault="00F57DA1" w:rsidP="000F613B">
      <w:pPr>
        <w:pStyle w:val="ListParagraph"/>
        <w:autoSpaceDE w:val="0"/>
        <w:autoSpaceDN w:val="0"/>
        <w:adjustRightInd w:val="0"/>
        <w:spacing w:after="0" w:line="240" w:lineRule="auto"/>
        <w:ind w:left="1080"/>
        <w:rPr>
          <w:rFonts w:cstheme="minorHAnsi"/>
          <w:sz w:val="24"/>
          <w:szCs w:val="24"/>
        </w:rPr>
      </w:pPr>
    </w:p>
    <w:p w:rsidR="00F57DA1" w:rsidRPr="00EC017B" w:rsidRDefault="00F57DA1" w:rsidP="000F613B">
      <w:pPr>
        <w:pStyle w:val="ListParagraph"/>
        <w:autoSpaceDE w:val="0"/>
        <w:autoSpaceDN w:val="0"/>
        <w:adjustRightInd w:val="0"/>
        <w:spacing w:after="0" w:line="240" w:lineRule="auto"/>
        <w:ind w:left="1080"/>
        <w:rPr>
          <w:rFonts w:cstheme="minorHAnsi"/>
          <w:sz w:val="24"/>
          <w:szCs w:val="24"/>
        </w:rPr>
      </w:pPr>
    </w:p>
    <w:p w:rsidR="003A2840" w:rsidRPr="000F613B" w:rsidRDefault="003A2840" w:rsidP="000F613B">
      <w:pPr>
        <w:autoSpaceDE w:val="0"/>
        <w:autoSpaceDN w:val="0"/>
        <w:adjustRightInd w:val="0"/>
        <w:spacing w:after="0" w:line="240" w:lineRule="auto"/>
        <w:rPr>
          <w:rFonts w:ascii="Calibri" w:hAnsi="Calibri" w:cs="Calibri"/>
        </w:rPr>
      </w:pPr>
    </w:p>
    <w:p w:rsidR="000445AF" w:rsidRPr="00462331" w:rsidRDefault="000445AF" w:rsidP="00DE1CC9">
      <w:pPr>
        <w:pStyle w:val="ListParagraph"/>
        <w:numPr>
          <w:ilvl w:val="0"/>
          <w:numId w:val="2"/>
        </w:numPr>
        <w:autoSpaceDE w:val="0"/>
        <w:autoSpaceDN w:val="0"/>
        <w:adjustRightInd w:val="0"/>
        <w:spacing w:after="0" w:line="240" w:lineRule="auto"/>
        <w:ind w:left="990" w:hanging="27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p>
    <w:p w:rsidR="00462331" w:rsidRDefault="00462331" w:rsidP="00462331">
      <w:pPr>
        <w:autoSpaceDE w:val="0"/>
        <w:autoSpaceDN w:val="0"/>
        <w:adjustRightInd w:val="0"/>
        <w:spacing w:after="0" w:line="240" w:lineRule="auto"/>
        <w:rPr>
          <w:rFonts w:ascii="Calibri" w:hAnsi="Calibri" w:cs="Calibri"/>
          <w:b/>
          <w:i/>
        </w:rPr>
      </w:pPr>
    </w:p>
    <w:p w:rsidR="00462331" w:rsidRDefault="00462331" w:rsidP="00462331">
      <w:pPr>
        <w:autoSpaceDE w:val="0"/>
        <w:autoSpaceDN w:val="0"/>
        <w:adjustRightInd w:val="0"/>
        <w:spacing w:after="0" w:line="240" w:lineRule="auto"/>
        <w:ind w:left="990"/>
        <w:rPr>
          <w:rFonts w:ascii="Calibri" w:hAnsi="Calibri" w:cs="Calibri"/>
        </w:rPr>
      </w:pPr>
      <w:r>
        <w:rPr>
          <w:rFonts w:ascii="Calibri" w:hAnsi="Calibri" w:cs="Calibri"/>
        </w:rPr>
        <w:t>It was moved by Alex Gardos; seconded by Melissa Rifino-Juarez to review NBIZ 001</w:t>
      </w:r>
      <w:r w:rsidR="00DC4FC4">
        <w:rPr>
          <w:rFonts w:ascii="Calibri" w:hAnsi="Calibri" w:cs="Calibri"/>
        </w:rPr>
        <w:t xml:space="preserve"> course </w:t>
      </w:r>
      <w:r>
        <w:rPr>
          <w:rFonts w:ascii="Calibri" w:hAnsi="Calibri" w:cs="Calibri"/>
        </w:rPr>
        <w:t>description changes prior to second read approval.</w:t>
      </w:r>
    </w:p>
    <w:p w:rsidR="00462331" w:rsidRDefault="00462331" w:rsidP="00462331">
      <w:pPr>
        <w:autoSpaceDE w:val="0"/>
        <w:autoSpaceDN w:val="0"/>
        <w:adjustRightInd w:val="0"/>
        <w:spacing w:after="0" w:line="240" w:lineRule="auto"/>
        <w:rPr>
          <w:rFonts w:cstheme="minorHAnsi"/>
        </w:rPr>
      </w:pPr>
    </w:p>
    <w:p w:rsidR="00462331" w:rsidRDefault="00DC4FC4" w:rsidP="00462331">
      <w:pPr>
        <w:autoSpaceDE w:val="0"/>
        <w:autoSpaceDN w:val="0"/>
        <w:adjustRightInd w:val="0"/>
        <w:spacing w:after="0" w:line="240" w:lineRule="auto"/>
        <w:ind w:left="1080"/>
        <w:rPr>
          <w:rFonts w:cstheme="minorHAnsi"/>
        </w:rPr>
      </w:pPr>
      <w:r>
        <w:rPr>
          <w:rFonts w:cstheme="minorHAnsi"/>
        </w:rPr>
        <w:t xml:space="preserve">Upon </w:t>
      </w:r>
      <w:r w:rsidR="00462331">
        <w:rPr>
          <w:rFonts w:cstheme="minorHAnsi"/>
        </w:rPr>
        <w:t>review the committee agreed that the description changes in CurriQunet were sufficient.</w:t>
      </w:r>
    </w:p>
    <w:p w:rsidR="00462331" w:rsidRDefault="00462331" w:rsidP="00462331">
      <w:pPr>
        <w:autoSpaceDE w:val="0"/>
        <w:autoSpaceDN w:val="0"/>
        <w:adjustRightInd w:val="0"/>
        <w:spacing w:after="0" w:line="240" w:lineRule="auto"/>
        <w:ind w:left="1080"/>
        <w:rPr>
          <w:rFonts w:cstheme="minorHAnsi"/>
        </w:rPr>
      </w:pPr>
    </w:p>
    <w:p w:rsidR="00462331" w:rsidRDefault="00462331" w:rsidP="00462331">
      <w:pPr>
        <w:autoSpaceDE w:val="0"/>
        <w:autoSpaceDN w:val="0"/>
        <w:adjustRightInd w:val="0"/>
        <w:spacing w:after="0" w:line="240" w:lineRule="auto"/>
        <w:ind w:left="720" w:firstLine="360"/>
        <w:rPr>
          <w:rFonts w:cstheme="minorHAnsi"/>
        </w:rPr>
      </w:pPr>
      <w:r w:rsidRPr="00DC4419">
        <w:rPr>
          <w:rFonts w:cstheme="minorHAnsi"/>
        </w:rPr>
        <w:t>__X_ Approved</w:t>
      </w:r>
      <w:r w:rsidRPr="00DC4419">
        <w:rPr>
          <w:rFonts w:cstheme="minorHAnsi"/>
        </w:rPr>
        <w:tab/>
      </w:r>
      <w:r w:rsidRPr="00DC4419">
        <w:rPr>
          <w:rFonts w:cstheme="minorHAnsi"/>
        </w:rPr>
        <w:tab/>
      </w:r>
      <w:r w:rsidRPr="00DC4419">
        <w:rPr>
          <w:rFonts w:cstheme="minorHAnsi"/>
        </w:rPr>
        <w:tab/>
        <w:t>_____Not Approved</w:t>
      </w:r>
      <w:r w:rsidRPr="00DC4419">
        <w:rPr>
          <w:rFonts w:cstheme="minorHAnsi"/>
        </w:rPr>
        <w:tab/>
      </w:r>
      <w:r w:rsidRPr="00DC4419">
        <w:rPr>
          <w:rFonts w:cstheme="minorHAnsi"/>
        </w:rPr>
        <w:tab/>
      </w:r>
      <w:r w:rsidRPr="00DC4419">
        <w:rPr>
          <w:rFonts w:cstheme="minorHAnsi"/>
        </w:rPr>
        <w:tab/>
        <w:t>_____Tabled</w:t>
      </w:r>
    </w:p>
    <w:p w:rsidR="00587A54" w:rsidRDefault="00587A54" w:rsidP="00587A54">
      <w:pPr>
        <w:autoSpaceDE w:val="0"/>
        <w:autoSpaceDN w:val="0"/>
        <w:adjustRightInd w:val="0"/>
        <w:spacing w:after="0" w:line="240" w:lineRule="auto"/>
        <w:rPr>
          <w:rFonts w:ascii="Calibri" w:hAnsi="Calibri" w:cs="Calibri"/>
          <w:b/>
          <w:i/>
        </w:rPr>
      </w:pPr>
    </w:p>
    <w:p w:rsidR="00587A54" w:rsidRPr="00DC4419" w:rsidRDefault="00AE66C9" w:rsidP="00587A54">
      <w:pPr>
        <w:autoSpaceDE w:val="0"/>
        <w:autoSpaceDN w:val="0"/>
        <w:adjustRightInd w:val="0"/>
        <w:spacing w:after="0" w:line="240" w:lineRule="auto"/>
        <w:ind w:left="1080"/>
        <w:rPr>
          <w:rFonts w:cstheme="minorHAnsi"/>
        </w:rPr>
      </w:pPr>
      <w:r>
        <w:rPr>
          <w:rFonts w:cstheme="minorHAnsi"/>
        </w:rPr>
        <w:t>It</w:t>
      </w:r>
      <w:r w:rsidR="00BB5CD1">
        <w:rPr>
          <w:rFonts w:cstheme="minorHAnsi"/>
        </w:rPr>
        <w:t xml:space="preserve"> was moved by</w:t>
      </w:r>
      <w:r w:rsidR="00462331">
        <w:rPr>
          <w:rFonts w:cstheme="minorHAnsi"/>
        </w:rPr>
        <w:t xml:space="preserve"> Jannine Livingston;</w:t>
      </w:r>
      <w:r w:rsidR="000F613B">
        <w:rPr>
          <w:rFonts w:cstheme="minorHAnsi"/>
        </w:rPr>
        <w:t xml:space="preserve"> </w:t>
      </w:r>
      <w:r w:rsidR="00BB5CD1">
        <w:rPr>
          <w:rFonts w:cstheme="minorHAnsi"/>
        </w:rPr>
        <w:t xml:space="preserve">seconded by </w:t>
      </w:r>
      <w:r w:rsidR="00462331">
        <w:rPr>
          <w:rFonts w:cstheme="minorHAnsi"/>
        </w:rPr>
        <w:t>Ryan Carey</w:t>
      </w:r>
      <w:r w:rsidR="000F613B">
        <w:rPr>
          <w:rFonts w:cstheme="minorHAnsi"/>
        </w:rPr>
        <w:t xml:space="preserve"> </w:t>
      </w:r>
      <w:r w:rsidR="00587A54" w:rsidRPr="00DC4419">
        <w:rPr>
          <w:rFonts w:cstheme="minorHAnsi"/>
        </w:rPr>
        <w:t xml:space="preserve">and approved by the committee to approve </w:t>
      </w:r>
      <w:r w:rsidR="000F613B">
        <w:rPr>
          <w:rFonts w:cstheme="minorHAnsi"/>
          <w:b/>
        </w:rPr>
        <w:t>Items 1920-460 thru 1920-472 and 1920-482 thru 1920-484</w:t>
      </w:r>
      <w:r w:rsidR="00587A54" w:rsidRPr="00DC4419">
        <w:rPr>
          <w:rFonts w:cstheme="minorHAnsi"/>
          <w:b/>
        </w:rPr>
        <w:t xml:space="preserve"> </w:t>
      </w:r>
      <w:r w:rsidR="00587A54" w:rsidRPr="00DC4419">
        <w:rPr>
          <w:rFonts w:cstheme="minorHAnsi"/>
        </w:rPr>
        <w:t>for second read as a group.</w:t>
      </w:r>
    </w:p>
    <w:p w:rsidR="00587A54" w:rsidRPr="00DC4419" w:rsidRDefault="00587A54" w:rsidP="00587A54">
      <w:pPr>
        <w:pStyle w:val="ListParagraph"/>
        <w:autoSpaceDE w:val="0"/>
        <w:autoSpaceDN w:val="0"/>
        <w:adjustRightInd w:val="0"/>
        <w:spacing w:after="0" w:line="240" w:lineRule="auto"/>
        <w:ind w:left="1080"/>
        <w:rPr>
          <w:rFonts w:cstheme="minorHAnsi"/>
        </w:rPr>
      </w:pPr>
    </w:p>
    <w:p w:rsidR="003A2840" w:rsidRPr="00FF51D6" w:rsidRDefault="00587A54" w:rsidP="00FF51D6">
      <w:pPr>
        <w:autoSpaceDE w:val="0"/>
        <w:autoSpaceDN w:val="0"/>
        <w:adjustRightInd w:val="0"/>
        <w:spacing w:after="0" w:line="240" w:lineRule="auto"/>
        <w:ind w:left="720" w:firstLine="360"/>
        <w:rPr>
          <w:rFonts w:cstheme="minorHAnsi"/>
        </w:rPr>
      </w:pPr>
      <w:r w:rsidRPr="00DC4419">
        <w:rPr>
          <w:rFonts w:cstheme="minorHAnsi"/>
        </w:rPr>
        <w:t>__X_ Approved</w:t>
      </w:r>
      <w:r w:rsidRPr="00DC4419">
        <w:rPr>
          <w:rFonts w:cstheme="minorHAnsi"/>
        </w:rPr>
        <w:tab/>
      </w:r>
      <w:r w:rsidRPr="00DC4419">
        <w:rPr>
          <w:rFonts w:cstheme="minorHAnsi"/>
        </w:rPr>
        <w:tab/>
      </w:r>
      <w:r w:rsidRPr="00DC4419">
        <w:rPr>
          <w:rFonts w:cstheme="minorHAnsi"/>
        </w:rPr>
        <w:tab/>
        <w:t>_____Not Approved</w:t>
      </w:r>
      <w:r w:rsidRPr="00DC4419">
        <w:rPr>
          <w:rFonts w:cstheme="minorHAnsi"/>
        </w:rPr>
        <w:tab/>
      </w:r>
      <w:r w:rsidRPr="00DC4419">
        <w:rPr>
          <w:rFonts w:cstheme="minorHAnsi"/>
        </w:rPr>
        <w:tab/>
      </w:r>
      <w:r w:rsidRPr="00DC4419">
        <w:rPr>
          <w:rFonts w:cstheme="minorHAnsi"/>
        </w:rPr>
        <w:tab/>
        <w:t>_____Tabled</w:t>
      </w:r>
    </w:p>
    <w:p w:rsidR="00BB5CD1" w:rsidRDefault="00BB5CD1" w:rsidP="00BB5CD1">
      <w:pPr>
        <w:tabs>
          <w:tab w:val="left" w:pos="1080"/>
          <w:tab w:val="left" w:pos="1440"/>
        </w:tabs>
        <w:autoSpaceDE w:val="0"/>
        <w:autoSpaceDN w:val="0"/>
        <w:adjustRightInd w:val="0"/>
        <w:spacing w:after="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 215 Architectural Perspective and Rendering</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4.0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393146">
        <w:rPr>
          <w:rFonts w:cstheme="minorHAnsi"/>
        </w:rPr>
        <w:t>This course is part of the advanced level skill set for several degrees and certificates.  The course provides opportunities for students to expand their ability to produce presentation renderings of architectural concepts and designs.  The course is necessary and beneficial to students entering the job market as an architectural drawing technician and for students continuing their education in architecture at the University level.</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1920-461</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 235 Architectural Design Studio</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4.0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393146">
        <w:rPr>
          <w:rFonts w:cstheme="minorHAnsi"/>
        </w:rPr>
        <w:t>This course is for students pursuing a degree in Architecture with the intent of transferring and continuing their study of architecture. Topics explored include multiple design principles, concept applications, spatial and form definition, preliminary studies, interior and exterior space planning, site orientation, styles and materials. Student design concepts will be expressed verbally and graphically using presentation drawings, isometrics and perspectives, conceptual models, renderings and photographs. Students will develop skills in a studio atmosphere dealing with existing conditions, problem solving using design criteria, codes and environmental relationships for abstract, residential and small commercial structures.</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1920-462</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 236 Architecture Design Studio - II</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4.0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4944F9">
      <w:pPr>
        <w:tabs>
          <w:tab w:val="left" w:pos="1080"/>
          <w:tab w:val="left" w:pos="1440"/>
        </w:tabs>
        <w:autoSpaceDE w:val="0"/>
        <w:autoSpaceDN w:val="0"/>
        <w:adjustRightInd w:val="0"/>
        <w:spacing w:after="0"/>
        <w:ind w:left="1080"/>
        <w:rPr>
          <w:rFonts w:cstheme="minorHAnsi"/>
        </w:rPr>
      </w:pPr>
      <w:r w:rsidRPr="00393146">
        <w:rPr>
          <w:rFonts w:cstheme="minorHAnsi"/>
        </w:rPr>
        <w:t>This second level Design Studio course builds upon the foundation of architectural design studio - ARCH 235. This course presents additional design approaches to spatial and form definition of architectural program, urban and site planning, topographic, civil and environmental issues. Architectural design proposals and projects will be expressed verbally and graphically using presentation drawings, conceptual models, renderings and photographs. Students will enhance their design skills in a studio atmosphere, working to justify their design solutions.</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lastRenderedPageBreak/>
        <w:t>Item 1920-463</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 260 Residential Architecture Using Revit and 3D Software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4.0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393146">
        <w:rPr>
          <w:rFonts w:cstheme="minorHAnsi"/>
        </w:rPr>
        <w:t>This course is for all students pursuing an A.S. Degree in Architecture (Transfer) and Architectural Design and Drawing and presents an intensive study of BIM (Building Information Modeling) applications as they relate to architecture. Utilizing the latest releases of the REVIT Software and previously learned technical and architectural drafting conventions, students will produce two and three dimensional BIM generated residential architectural drawings and 3D virtual models. High technology skills which are necessary to function as a designer or CADD Drafter are emphasized.</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1920-464</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 261 Commercial Architecture Using Revit with Structural and MEP Applications</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4.0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393146">
        <w:rPr>
          <w:rFonts w:cstheme="minorHAnsi"/>
        </w:rPr>
        <w:t>This course is for all students pursuing an A.S. Degree in Architecture (Transfer) and Architectural Design and Drawing and presents an intensive study of BIM (Building Information Modeling) applications as they relate to architecture. Utilizing the latest releases of the REVIT Software and previously learned technical and architectural drafting conventions, students will produce two and three dimensional BIM generated commercial architectural drawings and 3D virtual models. Advanced BIM (Building Information Modeling) applications extends the fundamentals of the ARCH 260 class to include Structural, Mechanical, Electrical and Plumbing extensions of the Autodesk REVIT Building software.  High technology skills which are necessary to function as a designer or CADD Drafter are emphasized.  </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1920-465</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ENGR 217L Electric Circuit Analysis Lab</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F13C68">
        <w:rPr>
          <w:rFonts w:cstheme="minorHAnsi"/>
        </w:rPr>
        <w:t>This course is an introduction to the design, construction, and measurement of analog and digital electrical circuits including operational amplifiers and modern semiconducting devices. The use of multimeters, oscilloscopes, power supplies, and function generators will be emphasized, as well as the simulation of circuits with software. DC, transient, and AC steady-state conditions are investigated.</w:t>
      </w:r>
    </w:p>
    <w:p w:rsidR="000F613B" w:rsidRDefault="000F613B" w:rsidP="000F613B">
      <w:pPr>
        <w:tabs>
          <w:tab w:val="left" w:pos="1080"/>
          <w:tab w:val="left" w:pos="1440"/>
        </w:tabs>
        <w:autoSpaceDE w:val="0"/>
        <w:autoSpaceDN w:val="0"/>
        <w:adjustRightInd w:val="0"/>
        <w:spacing w:after="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1920-466</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GEOG 101 Introduction to Physical Geography</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3.0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F13C68">
        <w:rPr>
          <w:rFonts w:cstheme="minorHAnsi"/>
        </w:rPr>
        <w:t>Introduction to Physical Geography is a general education course that introduces students to the natural processes that shape the earth. Weather and climate, landforms and volcanoes, glaciers, rivers and coastal phenomena are among the topics explored. This course is for any student interested in the physical processes that shape land masses.</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1920-467</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GEOG 101L Introduction to Physical Geography Laboratory</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lastRenderedPageBreak/>
        <w:t>Units 1.0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r w:rsidRPr="00F13C68">
        <w:rPr>
          <w:rFonts w:ascii="Calibri" w:hAnsi="Calibri" w:cs="Calibri"/>
        </w:rPr>
        <w:t>The physical geography laboratory is designed to acquaint students with the methods, techniques and procedures used by geographers in the study and analysis of the physical environment. Students will use maps, the internet and other tools to work with real-world geographic data. This course fulfills the general education lab requirement in physical sciences when taken with or after GEOG 101.</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1920-468</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GEOG 102 Introduction to Cultural Geography</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3.0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F13C68">
        <w:rPr>
          <w:rFonts w:cstheme="minorHAnsi"/>
        </w:rPr>
        <w:t>Introduction to Cultural Geography is a general education course that introduces students to the basic elements of culture. Population growth, migration, ethnicity, language, religion, folk and popular culture, and settlement forms are among the topics presented. This course may be of interest to students considering the field of elementary teaching, ecology, social science, or travel related vocations.</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1920-469</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GEOG 103 World Regional Geography</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3.0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r w:rsidRPr="00F13C68">
        <w:rPr>
          <w:rFonts w:ascii="Calibri" w:hAnsi="Calibri" w:cs="Calibri"/>
        </w:rPr>
        <w:t>World Regional Geography explores the world's geographic regions, including Subsaharan Africa, North Africa, Southwest Asia, China, Southeast Asia, Middle America, South America, Japan, Europe, and Russia. This course describes the cultural, economic and environmental aspects of each of these geographic realms. It provides a geographic perspective that will enhance global awareness and geographic literacy.</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1920-470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NBIZ 001 Introduction to Computers</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Hours 24.0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462331" w:rsidP="00462331">
      <w:pPr>
        <w:tabs>
          <w:tab w:val="left" w:pos="1080"/>
          <w:tab w:val="left" w:pos="1440"/>
        </w:tabs>
        <w:autoSpaceDE w:val="0"/>
        <w:autoSpaceDN w:val="0"/>
        <w:adjustRightInd w:val="0"/>
        <w:spacing w:after="0"/>
        <w:ind w:left="1080"/>
        <w:rPr>
          <w:rFonts w:ascii="Calibri" w:hAnsi="Calibri" w:cs="Calibri"/>
        </w:rPr>
      </w:pPr>
      <w:r w:rsidRPr="00462331">
        <w:rPr>
          <w:rFonts w:ascii="Calibri" w:hAnsi="Calibri" w:cs="Calibri"/>
        </w:rPr>
        <w:t>This course is designed to enable efficient operation of the alphanumeric keyboard on a computer. Common keyboarding techniques will be applied to develop speed and accuracy. Students will create typed document files and learn editing/formatting functions on Microsoft® Word® and a variety of word processing programs in order to prepare school assignments, personal and essential business correspondences.</w:t>
      </w:r>
    </w:p>
    <w:p w:rsidR="00462331" w:rsidRDefault="00462331" w:rsidP="00462331">
      <w:pPr>
        <w:tabs>
          <w:tab w:val="left" w:pos="1080"/>
          <w:tab w:val="left" w:pos="1440"/>
        </w:tabs>
        <w:autoSpaceDE w:val="0"/>
        <w:autoSpaceDN w:val="0"/>
        <w:adjustRightInd w:val="0"/>
        <w:spacing w:after="0"/>
        <w:ind w:left="108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1920-471</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NBIZ 002 Keyboarding and Word Processing</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Hours 24.0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r w:rsidRPr="005E306D">
        <w:rPr>
          <w:rFonts w:ascii="Calibri" w:hAnsi="Calibri" w:cs="Calibri"/>
        </w:rPr>
        <w:t>This course is designed to enable efficient operation of the alphanumeric keyboard on a computer. Common keyboarding techniques will be applied to develop speed and accuracy. Students will create typed document files and learn editing/formatting functions on Microsoft® Word® in order to prepare school assignments, personal and business correspondences.</w:t>
      </w:r>
    </w:p>
    <w:p w:rsidR="004944F9" w:rsidRDefault="004944F9" w:rsidP="000F613B">
      <w:pPr>
        <w:tabs>
          <w:tab w:val="left" w:pos="1080"/>
          <w:tab w:val="left" w:pos="1440"/>
        </w:tabs>
        <w:autoSpaceDE w:val="0"/>
        <w:autoSpaceDN w:val="0"/>
        <w:adjustRightInd w:val="0"/>
        <w:spacing w:after="0"/>
        <w:ind w:left="1080"/>
        <w:rPr>
          <w:rFonts w:ascii="Calibri" w:hAnsi="Calibri" w:cs="Calibri"/>
        </w:rPr>
      </w:pPr>
    </w:p>
    <w:p w:rsidR="004944F9" w:rsidRDefault="004944F9" w:rsidP="000F613B">
      <w:pPr>
        <w:tabs>
          <w:tab w:val="left" w:pos="1080"/>
          <w:tab w:val="left" w:pos="1440"/>
        </w:tabs>
        <w:autoSpaceDE w:val="0"/>
        <w:autoSpaceDN w:val="0"/>
        <w:adjustRightInd w:val="0"/>
        <w:spacing w:after="0"/>
        <w:ind w:left="1080"/>
        <w:rPr>
          <w:rFonts w:ascii="Calibri" w:hAnsi="Calibri" w:cs="Calibri"/>
        </w:rPr>
      </w:pPr>
    </w:p>
    <w:p w:rsidR="000F613B" w:rsidRPr="005E306D"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lastRenderedPageBreak/>
        <w:t>Item 1920-472</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0F613B" w:rsidRDefault="000F613B" w:rsidP="000F613B">
      <w:pPr>
        <w:tabs>
          <w:tab w:val="left" w:pos="1080"/>
          <w:tab w:val="left" w:pos="1440"/>
        </w:tabs>
        <w:autoSpaceDE w:val="0"/>
        <w:autoSpaceDN w:val="0"/>
        <w:adjustRightInd w:val="0"/>
        <w:spacing w:after="0"/>
        <w:ind w:left="1080"/>
        <w:rPr>
          <w:rFonts w:cstheme="minorHAnsi"/>
          <w:b/>
        </w:rPr>
      </w:pPr>
      <w:r w:rsidRPr="0098011A">
        <w:rPr>
          <w:rFonts w:cstheme="minorHAnsi"/>
          <w:b/>
        </w:rPr>
        <w:t>VN 084</w:t>
      </w:r>
      <w:r>
        <w:rPr>
          <w:rFonts w:cstheme="minorHAnsi"/>
          <w:b/>
        </w:rPr>
        <w:t xml:space="preserve"> Maternal and Pediatric Nursing</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4.0</w:t>
      </w:r>
    </w:p>
    <w:p w:rsidR="000F613B" w:rsidRPr="0098011A"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98011A">
        <w:rPr>
          <w:rFonts w:cstheme="minorHAnsi"/>
        </w:rPr>
        <w:t>This course focuses on growth and development with concomitant problems traced from newborn through infancy, toddler, preschool, school-age and the adolescent.  Nursing care appropriate to the developmental stage of the child and the focus of the pediatric problems including biological and psychological problem’s affecting the well and hospitalized child and family. This course is open to students enrolled in the Vocational Nursing Program and is required for the Vocational Nursing Licensure.</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1920-482</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 xml:space="preserve">New Noncredit Certificate </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Healthcare Career Preparation and CPR/Basic Life Support</w:t>
      </w:r>
    </w:p>
    <w:p w:rsidR="000F613B"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r w:rsidRPr="00C71C55">
        <w:rPr>
          <w:rFonts w:ascii="Calibri" w:hAnsi="Calibri" w:cs="Calibri"/>
        </w:rPr>
        <w:t>This foundational certificate is designed to orient students to career pathways in the healthcare field and to prepare students in meeting minimum requirements for entry-level employment in medical settings. Students assess compatibility with the healthcare vocation, chart individual educational plans, gain familiarity with common medical terminology, and receive CPR/Basic Life Support training approved by the American Heart Association. </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1920-483</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 xml:space="preserve">New Noncredit Certificate </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Medical Billing Specialist</w:t>
      </w:r>
    </w:p>
    <w:p w:rsidR="000F613B"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Pr="005E306D" w:rsidRDefault="000F613B" w:rsidP="000F613B">
      <w:pPr>
        <w:tabs>
          <w:tab w:val="left" w:pos="1080"/>
          <w:tab w:val="left" w:pos="1440"/>
        </w:tabs>
        <w:autoSpaceDE w:val="0"/>
        <w:autoSpaceDN w:val="0"/>
        <w:adjustRightInd w:val="0"/>
        <w:spacing w:after="0"/>
        <w:ind w:left="1080"/>
        <w:rPr>
          <w:rFonts w:cstheme="minorHAnsi"/>
        </w:rPr>
      </w:pPr>
      <w:r w:rsidRPr="005E306D">
        <w:rPr>
          <w:rFonts w:cstheme="minorHAnsi"/>
        </w:rPr>
        <w:t>This certificate prepares students with principles and practices of filing medical insurance claims. Students receive training in basic diagnostic and outpatient procedural coding for provider documentations. An important element of the certificate is employment preparation. Students receive guidance in navigating job search resources, preparing application materials, and developing interview skills.</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1920-484</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 xml:space="preserve">New Noncredit Certificate </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Medical Office Assistant</w:t>
      </w:r>
    </w:p>
    <w:p w:rsidR="000F613B"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C71C55">
        <w:rPr>
          <w:rFonts w:cstheme="minorHAnsi"/>
        </w:rPr>
        <w:t>This certificate prepares students with professional office and communication skills appropriate for a medical business environment. Courses cover instruction and practice in task organization, customer service and patient interaction, telephone and email etiquette, HIPPA guidelines, electronic billing and medical records management softwares.</w:t>
      </w:r>
    </w:p>
    <w:p w:rsidR="00FF51D6" w:rsidRDefault="00FF51D6" w:rsidP="00501663">
      <w:pPr>
        <w:tabs>
          <w:tab w:val="left" w:pos="1080"/>
          <w:tab w:val="left" w:pos="1440"/>
        </w:tabs>
        <w:autoSpaceDE w:val="0"/>
        <w:autoSpaceDN w:val="0"/>
        <w:adjustRightInd w:val="0"/>
        <w:spacing w:after="0"/>
        <w:rPr>
          <w:rFonts w:cstheme="minorHAnsi"/>
        </w:rPr>
      </w:pPr>
    </w:p>
    <w:p w:rsidR="00FF51D6" w:rsidRDefault="00FF51D6" w:rsidP="00FF51D6">
      <w:pPr>
        <w:pStyle w:val="ListParagraph"/>
        <w:numPr>
          <w:ilvl w:val="0"/>
          <w:numId w:val="2"/>
        </w:numPr>
        <w:autoSpaceDE w:val="0"/>
        <w:autoSpaceDN w:val="0"/>
        <w:adjustRightInd w:val="0"/>
        <w:spacing w:after="0" w:line="240" w:lineRule="auto"/>
        <w:ind w:left="990" w:hanging="270"/>
        <w:rPr>
          <w:rFonts w:cstheme="minorHAnsi"/>
          <w:b/>
          <w:sz w:val="24"/>
          <w:szCs w:val="24"/>
        </w:rPr>
      </w:pPr>
      <w:r>
        <w:rPr>
          <w:rFonts w:cstheme="minorHAnsi"/>
          <w:b/>
          <w:sz w:val="24"/>
          <w:szCs w:val="24"/>
        </w:rPr>
        <w:t>First</w:t>
      </w:r>
      <w:r w:rsidRPr="00976AF2">
        <w:rPr>
          <w:rFonts w:cstheme="minorHAnsi"/>
          <w:b/>
          <w:sz w:val="24"/>
          <w:szCs w:val="24"/>
        </w:rPr>
        <w:t xml:space="preserve"> Readings: </w:t>
      </w:r>
    </w:p>
    <w:p w:rsidR="00FF51D6" w:rsidRDefault="00FF51D6" w:rsidP="00FF51D6">
      <w:pPr>
        <w:autoSpaceDE w:val="0"/>
        <w:autoSpaceDN w:val="0"/>
        <w:adjustRightInd w:val="0"/>
        <w:spacing w:after="0" w:line="240" w:lineRule="auto"/>
        <w:rPr>
          <w:rFonts w:cstheme="minorHAnsi"/>
          <w:b/>
          <w:sz w:val="24"/>
          <w:szCs w:val="24"/>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1920-454</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Certificate of Achievement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Alternative Fuels &amp; Advanced Transportation Technology</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15.0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BD03DE">
        <w:rPr>
          <w:rFonts w:cstheme="minorHAnsi"/>
        </w:rPr>
        <w:t xml:space="preserve">This Certificate of Achievement is designed to prepare students and incumbent employees as Alternative Fuels &amp; Advanced Transportation Technology specialists. Training is in theory and practical skills. Directed practical work is given in all fuel areas, compressed and biodiesel, under simulated on-the-job conditions. </w:t>
      </w:r>
      <w:r w:rsidRPr="00BD03DE">
        <w:rPr>
          <w:rFonts w:cstheme="minorHAnsi"/>
        </w:rPr>
        <w:lastRenderedPageBreak/>
        <w:t>The program will provide the student the opportunity to acquire the knowledge and hand skills demanded of modern transportation specialists. The sequence in which courses are taken may be modified to meet individual needs.</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 xml:space="preserve">t was moved by </w:t>
      </w:r>
      <w:r w:rsidR="00DC4FC4">
        <w:rPr>
          <w:rFonts w:cstheme="minorHAnsi"/>
        </w:rPr>
        <w:t>Patti Luna</w:t>
      </w:r>
      <w:r>
        <w:rPr>
          <w:rFonts w:cstheme="minorHAnsi"/>
        </w:rPr>
        <w:t>; seconded by</w:t>
      </w:r>
      <w:r w:rsidR="00DC4FC4">
        <w:rPr>
          <w:rFonts w:cstheme="minorHAnsi"/>
        </w:rPr>
        <w:t xml:space="preserve"> Alex Gardos.</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C4FC4" w:rsidRDefault="00DC4FC4" w:rsidP="000F613B">
      <w:pPr>
        <w:tabs>
          <w:tab w:val="left" w:pos="1080"/>
          <w:tab w:val="left" w:pos="1440"/>
        </w:tabs>
        <w:autoSpaceDE w:val="0"/>
        <w:autoSpaceDN w:val="0"/>
        <w:adjustRightInd w:val="0"/>
        <w:spacing w:after="0"/>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1920-455</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Degree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Automotive Career Training Program Specialization (PACT)</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44.0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b/>
        </w:rPr>
      </w:pPr>
      <w:r w:rsidRPr="00BD03DE">
        <w:rPr>
          <w:rFonts w:cstheme="minorHAnsi"/>
        </w:rPr>
        <w:t>The courses listed in the Associate of Science Degree are comprised of a comprehensive list of job skills needed to enter the automotive field. The skills developed during class will enhance the student’s ability to complete the (ASE) Automotive Service Excellence Certification Tests A-1 through A-8, Automotive Technician and to become a specialist for Honda/Acura vehicles. The Degree is designed to prepare an individual for transfer and/or entry-level employment as an Automotive Technician within a Honda/Acura Dealer. This is a full-time two-year accelerated training and career placement program.</w:t>
      </w:r>
    </w:p>
    <w:p w:rsidR="000F613B" w:rsidRDefault="000F613B" w:rsidP="000F613B">
      <w:pPr>
        <w:tabs>
          <w:tab w:val="left" w:pos="1080"/>
          <w:tab w:val="left" w:pos="1440"/>
        </w:tabs>
        <w:autoSpaceDE w:val="0"/>
        <w:autoSpaceDN w:val="0"/>
        <w:adjustRightInd w:val="0"/>
        <w:spacing w:after="0"/>
        <w:ind w:left="1080"/>
        <w:rPr>
          <w:rFonts w:cstheme="minorHAnsi"/>
          <w:b/>
          <w:bCs/>
        </w:rPr>
      </w:pPr>
      <w:r w:rsidRPr="00BD03DE">
        <w:rPr>
          <w:rFonts w:cstheme="minorHAnsi"/>
          <w:b/>
          <w:bCs/>
        </w:rPr>
        <w:t>Note:  As partial fulfillment of the requirements for Honda PACT Certificate/ Degree, Honda requires a minimum of 640 internship hours working in a Honda or Acura franchise dealership in order to receive credit toward Honda/ Acura Technician Certification.</w:t>
      </w:r>
    </w:p>
    <w:p w:rsidR="000F613B" w:rsidRDefault="000F613B" w:rsidP="000F613B">
      <w:pPr>
        <w:tabs>
          <w:tab w:val="left" w:pos="1080"/>
          <w:tab w:val="left" w:pos="1440"/>
        </w:tabs>
        <w:autoSpaceDE w:val="0"/>
        <w:autoSpaceDN w:val="0"/>
        <w:adjustRightInd w:val="0"/>
        <w:spacing w:after="0"/>
        <w:ind w:left="1080"/>
        <w:rPr>
          <w:rFonts w:cstheme="minorHAnsi"/>
          <w:b/>
          <w:bCs/>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t was moved by</w:t>
      </w:r>
      <w:r w:rsidR="00DC4FC4">
        <w:rPr>
          <w:rFonts w:cstheme="minorHAnsi"/>
        </w:rPr>
        <w:t xml:space="preserve"> Jannine Livingston</w:t>
      </w:r>
      <w:r>
        <w:rPr>
          <w:rFonts w:cstheme="minorHAnsi"/>
        </w:rPr>
        <w:t>; seconded by</w:t>
      </w:r>
      <w:r w:rsidR="00DC4FC4">
        <w:rPr>
          <w:rFonts w:cstheme="minorHAnsi"/>
        </w:rPr>
        <w:t xml:space="preserve"> Ryan Carey.</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C4FC4" w:rsidRDefault="00DC4FC4" w:rsidP="000F613B">
      <w:pPr>
        <w:tabs>
          <w:tab w:val="left" w:pos="1080"/>
          <w:tab w:val="left" w:pos="1440"/>
        </w:tabs>
        <w:autoSpaceDE w:val="0"/>
        <w:autoSpaceDN w:val="0"/>
        <w:adjustRightInd w:val="0"/>
        <w:spacing w:after="0"/>
        <w:ind w:left="1080"/>
        <w:rPr>
          <w:rFonts w:cstheme="minorHAnsi"/>
        </w:rPr>
      </w:pPr>
    </w:p>
    <w:p w:rsidR="00DC4FC4" w:rsidRPr="001D1B2C" w:rsidRDefault="00DC4FC4" w:rsidP="000F613B">
      <w:pPr>
        <w:tabs>
          <w:tab w:val="left" w:pos="1080"/>
          <w:tab w:val="left" w:pos="1440"/>
        </w:tabs>
        <w:autoSpaceDE w:val="0"/>
        <w:autoSpaceDN w:val="0"/>
        <w:adjustRightInd w:val="0"/>
        <w:spacing w:after="0"/>
        <w:ind w:left="1080"/>
        <w:rPr>
          <w:rFonts w:cstheme="minorHAnsi"/>
        </w:rPr>
      </w:pPr>
      <w:r>
        <w:rPr>
          <w:rFonts w:cstheme="minorHAnsi"/>
        </w:rPr>
        <w:t xml:space="preserve">It was moved by Alex Gardos; seconded by Jim Newman to review </w:t>
      </w:r>
      <w:r w:rsidR="00763A64">
        <w:rPr>
          <w:rFonts w:cstheme="minorHAnsi"/>
          <w:b/>
        </w:rPr>
        <w:t>I</w:t>
      </w:r>
      <w:r w:rsidRPr="00763A64">
        <w:rPr>
          <w:rFonts w:cstheme="minorHAnsi"/>
          <w:b/>
        </w:rPr>
        <w:t>tems</w:t>
      </w:r>
      <w:r>
        <w:rPr>
          <w:rFonts w:cstheme="minorHAnsi"/>
        </w:rPr>
        <w:t xml:space="preserve"> </w:t>
      </w:r>
      <w:r w:rsidRPr="00763A64">
        <w:rPr>
          <w:rFonts w:cstheme="minorHAnsi"/>
          <w:b/>
        </w:rPr>
        <w:t>1920-456</w:t>
      </w:r>
      <w:r>
        <w:rPr>
          <w:rFonts w:cstheme="minorHAnsi"/>
        </w:rPr>
        <w:t xml:space="preserve"> thru </w:t>
      </w:r>
      <w:r w:rsidRPr="00763A64">
        <w:rPr>
          <w:rFonts w:cstheme="minorHAnsi"/>
          <w:b/>
        </w:rPr>
        <w:t>1920-459</w:t>
      </w:r>
      <w:r>
        <w:rPr>
          <w:rFonts w:cstheme="minorHAnsi"/>
        </w:rPr>
        <w:t xml:space="preserve"> as a group.</w:t>
      </w:r>
    </w:p>
    <w:p w:rsidR="000F613B" w:rsidRDefault="000F613B" w:rsidP="000F613B">
      <w:pPr>
        <w:tabs>
          <w:tab w:val="left" w:pos="1080"/>
          <w:tab w:val="left" w:pos="1440"/>
        </w:tabs>
        <w:autoSpaceDE w:val="0"/>
        <w:autoSpaceDN w:val="0"/>
        <w:adjustRightInd w:val="0"/>
        <w:spacing w:after="0"/>
        <w:rPr>
          <w:rFonts w:cstheme="minorHAnsi"/>
          <w:b/>
          <w:bCs/>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1920-456</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Certificate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Honda/Acura Brakes, Suspension, and Chassis Electrical</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15.0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Pr="00DC4FC4" w:rsidRDefault="000F613B" w:rsidP="00DC4FC4">
      <w:pPr>
        <w:tabs>
          <w:tab w:val="left" w:pos="1080"/>
          <w:tab w:val="left" w:pos="1440"/>
        </w:tabs>
        <w:autoSpaceDE w:val="0"/>
        <w:autoSpaceDN w:val="0"/>
        <w:adjustRightInd w:val="0"/>
        <w:spacing w:after="0"/>
        <w:ind w:left="1080"/>
        <w:rPr>
          <w:rFonts w:cstheme="minorHAnsi"/>
        </w:rPr>
      </w:pPr>
      <w:r w:rsidRPr="00BD03DE">
        <w:rPr>
          <w:rFonts w:cstheme="minorHAnsi"/>
        </w:rPr>
        <w:t>The courses listed in this certificate together complete a comprehensive training package for students that include both cognitive and skill-based training activities. The training from these courses helps to prepare students for ASE Certification areas</w:t>
      </w:r>
      <w:r>
        <w:rPr>
          <w:rFonts w:cstheme="minorHAnsi"/>
        </w:rPr>
        <w:t>,</w:t>
      </w:r>
      <w:r w:rsidRPr="00BD03DE">
        <w:rPr>
          <w:rFonts w:cstheme="minorHAnsi"/>
        </w:rPr>
        <w:t xml:space="preserve"> A-4 Suspension and Steering, A-5 Brakes, and A-6 Electrical/Electronic Systems. Students also develop skill-based training techniques that reflect hands-on work experience. The courses are structured to prepare Honda Professional Automotive Career Training (PACT) students for occupations within the Honda/Acura Dealership network as express service technicians and/or entry-level repair technicians.</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1920-457</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Certificate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Honda/Acura Engine Repair and Engine Electrical Systems</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15.0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Pr="00DC4FC4" w:rsidRDefault="000F613B" w:rsidP="00DC4FC4">
      <w:pPr>
        <w:tabs>
          <w:tab w:val="left" w:pos="1080"/>
          <w:tab w:val="left" w:pos="1440"/>
        </w:tabs>
        <w:autoSpaceDE w:val="0"/>
        <w:autoSpaceDN w:val="0"/>
        <w:adjustRightInd w:val="0"/>
        <w:spacing w:after="0"/>
        <w:ind w:left="1080"/>
        <w:rPr>
          <w:rFonts w:ascii="Calibri" w:hAnsi="Calibri" w:cs="Calibri"/>
        </w:rPr>
      </w:pPr>
      <w:r w:rsidRPr="00BD03DE">
        <w:rPr>
          <w:rFonts w:ascii="Calibri" w:hAnsi="Calibri" w:cs="Calibri"/>
        </w:rPr>
        <w:lastRenderedPageBreak/>
        <w:t>The courses listed in this certificate together complete a comprehensive training package for students that include both cognitive and skill-based training activities. The training from these courses helps to prepare students for ASE Certification areas</w:t>
      </w:r>
      <w:r>
        <w:rPr>
          <w:rFonts w:ascii="Calibri" w:hAnsi="Calibri" w:cs="Calibri"/>
        </w:rPr>
        <w:t>,</w:t>
      </w:r>
      <w:r w:rsidRPr="00BD03DE">
        <w:rPr>
          <w:rFonts w:ascii="Calibri" w:hAnsi="Calibri" w:cs="Calibri"/>
        </w:rPr>
        <w:t xml:space="preserve"> A-1 Engine Repair, A-6 Electrical/Electronic Systems, and A-8 Engine Performance. Students also develop skill-based training techniques that reflect hands-on work experience. The courses are structured to prepare Honda Professional Automotive Career Training (PACT) students for occupations within the Honda/Acura Dealership network as express service technicians and/or entry-level repair technicians.</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1920-458</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Certificate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Honda/Acura Heating and Air Conditioning Systems</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15.0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Pr="00DC4FC4" w:rsidRDefault="000F613B" w:rsidP="00DC4FC4">
      <w:pPr>
        <w:tabs>
          <w:tab w:val="left" w:pos="1080"/>
          <w:tab w:val="left" w:pos="1440"/>
        </w:tabs>
        <w:autoSpaceDE w:val="0"/>
        <w:autoSpaceDN w:val="0"/>
        <w:adjustRightInd w:val="0"/>
        <w:spacing w:after="0"/>
        <w:ind w:left="1080"/>
        <w:rPr>
          <w:rFonts w:cstheme="minorHAnsi"/>
        </w:rPr>
      </w:pPr>
      <w:r w:rsidRPr="00BD03DE">
        <w:rPr>
          <w:rFonts w:cstheme="minorHAnsi"/>
        </w:rPr>
        <w:t>The courses listed in this certificate together complete a comprehensive training package for students that include both cognitive and skill-based training activities. The training from these courses helps to prepare students for ASE Certification areas</w:t>
      </w:r>
      <w:r>
        <w:rPr>
          <w:rFonts w:cstheme="minorHAnsi"/>
        </w:rPr>
        <w:t>,</w:t>
      </w:r>
      <w:r w:rsidRPr="00BD03DE">
        <w:rPr>
          <w:rFonts w:cstheme="minorHAnsi"/>
        </w:rPr>
        <w:t xml:space="preserve"> A-6 Electrical/Electronic Systems and A-7 Heating and Air Conditioning. Students also develop skill-based training techniques that reflect hands-on work experience. The courses are structured to prepare Honda Professional Automotive Career Training (PACT) students for occupations within the Honda/Acura Dealership network as express service technicians and/or entry-level repair technicians.</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1920-459</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Certificate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Honda/Acura Power Train and Transmission Systems</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15.0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Pr="00DC4FC4" w:rsidRDefault="000F613B" w:rsidP="00DC4FC4">
      <w:pPr>
        <w:tabs>
          <w:tab w:val="left" w:pos="1080"/>
          <w:tab w:val="left" w:pos="1440"/>
        </w:tabs>
        <w:autoSpaceDE w:val="0"/>
        <w:autoSpaceDN w:val="0"/>
        <w:adjustRightInd w:val="0"/>
        <w:spacing w:after="0"/>
        <w:ind w:left="1080"/>
        <w:rPr>
          <w:rFonts w:cstheme="minorHAnsi"/>
        </w:rPr>
      </w:pPr>
      <w:r w:rsidRPr="001D1B2C">
        <w:rPr>
          <w:rFonts w:cstheme="minorHAnsi"/>
        </w:rPr>
        <w:t>The courses listed in this certificate together complete a comprehensive training package for students that include both cognitive and skill-based training activities. The training from these courses helps to prepare students for ASE Certification areas</w:t>
      </w:r>
      <w:r>
        <w:rPr>
          <w:rFonts w:cstheme="minorHAnsi"/>
        </w:rPr>
        <w:t>,</w:t>
      </w:r>
      <w:r w:rsidRPr="001D1B2C">
        <w:rPr>
          <w:rFonts w:cstheme="minorHAnsi"/>
        </w:rPr>
        <w:t xml:space="preserve"> A-2 Automatic Transmission/Transaxle, A-3 Manual Drive Train and Axles, and A-6 Electrical/Electronic Systems. Students also develop skill-based training techniques that reflect hands-on work experience. The courses are structured to prepare Honda Professional Automotive Career Training (PACT) students for occupations within the Honda/Acura Dealership network as express service technicians and/or entry-level repair technicians.</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cstheme="minorHAnsi"/>
        </w:rPr>
      </w:pPr>
    </w:p>
    <w:p w:rsidR="000F613B" w:rsidRPr="00DC4FC4" w:rsidRDefault="00C67E14" w:rsidP="000F613B">
      <w:pPr>
        <w:tabs>
          <w:tab w:val="left" w:pos="1080"/>
          <w:tab w:val="left" w:pos="1440"/>
        </w:tabs>
        <w:autoSpaceDE w:val="0"/>
        <w:autoSpaceDN w:val="0"/>
        <w:adjustRightInd w:val="0"/>
        <w:spacing w:after="0"/>
        <w:ind w:left="1080"/>
        <w:rPr>
          <w:rFonts w:cstheme="minorHAnsi"/>
        </w:rPr>
      </w:pPr>
      <w:r>
        <w:rPr>
          <w:rFonts w:cstheme="minorHAnsi"/>
        </w:rPr>
        <w:t xml:space="preserve">It was moved by Alex Gardos; seconded by Jannine Livingston to review </w:t>
      </w:r>
      <w:r w:rsidRPr="00763A64">
        <w:rPr>
          <w:rFonts w:cstheme="minorHAnsi"/>
          <w:b/>
        </w:rPr>
        <w:t>Items 1920-473 and 1920-474</w:t>
      </w:r>
      <w:r>
        <w:rPr>
          <w:rFonts w:cstheme="minorHAnsi"/>
        </w:rPr>
        <w:t xml:space="preserve"> as a group.</w:t>
      </w:r>
    </w:p>
    <w:p w:rsidR="00DC4FC4" w:rsidRPr="00D85B6B" w:rsidRDefault="00DC4FC4" w:rsidP="000F613B">
      <w:pPr>
        <w:tabs>
          <w:tab w:val="left" w:pos="1080"/>
          <w:tab w:val="left" w:pos="1440"/>
        </w:tabs>
        <w:autoSpaceDE w:val="0"/>
        <w:autoSpaceDN w:val="0"/>
        <w:adjustRightInd w:val="0"/>
        <w:spacing w:after="0"/>
        <w:ind w:left="1080"/>
        <w:rPr>
          <w:rFonts w:cstheme="minorHAnsi"/>
          <w:i/>
        </w:rPr>
      </w:pPr>
    </w:p>
    <w:p w:rsidR="000F613B" w:rsidRPr="0056120E" w:rsidRDefault="000F613B" w:rsidP="000F613B">
      <w:pPr>
        <w:spacing w:after="0"/>
        <w:ind w:left="360" w:firstLine="720"/>
        <w:rPr>
          <w:rFonts w:cstheme="minorHAnsi"/>
          <w:b/>
          <w:i/>
        </w:rPr>
      </w:pPr>
      <w:r>
        <w:rPr>
          <w:rFonts w:cstheme="minorHAnsi"/>
          <w:b/>
          <w:u w:val="single"/>
        </w:rPr>
        <w:t>Item 1920-473</w:t>
      </w:r>
    </w:p>
    <w:p w:rsidR="000F613B" w:rsidRPr="0056120E" w:rsidRDefault="000F613B" w:rsidP="000F613B">
      <w:pPr>
        <w:spacing w:after="0"/>
        <w:ind w:left="360" w:firstLine="720"/>
        <w:rPr>
          <w:rFonts w:cstheme="minorHAnsi"/>
          <w:b/>
          <w:i/>
        </w:rPr>
      </w:pPr>
      <w:r w:rsidRPr="0056120E">
        <w:rPr>
          <w:rFonts w:cstheme="minorHAnsi"/>
          <w:b/>
        </w:rPr>
        <w:t xml:space="preserve">Request to offer a course via Distance Education – </w:t>
      </w:r>
      <w:r w:rsidRPr="0056120E">
        <w:rPr>
          <w:rFonts w:cstheme="minorHAnsi"/>
          <w:b/>
          <w:i/>
        </w:rPr>
        <w:t>ONLINE</w:t>
      </w:r>
    </w:p>
    <w:p w:rsidR="000F613B" w:rsidRDefault="000F613B" w:rsidP="000F613B">
      <w:pPr>
        <w:pStyle w:val="ListParagraph"/>
        <w:spacing w:after="0"/>
        <w:ind w:left="1080"/>
        <w:rPr>
          <w:rFonts w:cstheme="minorHAnsi"/>
          <w:b/>
        </w:rPr>
      </w:pPr>
      <w:r>
        <w:rPr>
          <w:rFonts w:cstheme="minorHAnsi"/>
          <w:b/>
        </w:rPr>
        <w:t>LIT 130 Women and Literature</w:t>
      </w:r>
    </w:p>
    <w:p w:rsidR="000F613B" w:rsidRPr="00C67E14" w:rsidRDefault="000F613B" w:rsidP="00C67E14">
      <w:pPr>
        <w:autoSpaceDE w:val="0"/>
        <w:autoSpaceDN w:val="0"/>
        <w:adjustRightInd w:val="0"/>
        <w:spacing w:after="0" w:line="240" w:lineRule="auto"/>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C67E14" w:rsidRDefault="00C67E14" w:rsidP="000F613B">
      <w:pPr>
        <w:tabs>
          <w:tab w:val="left" w:pos="1080"/>
          <w:tab w:val="left" w:pos="1440"/>
        </w:tabs>
        <w:autoSpaceDE w:val="0"/>
        <w:autoSpaceDN w:val="0"/>
        <w:adjustRightInd w:val="0"/>
        <w:spacing w:after="0"/>
        <w:ind w:left="1080"/>
        <w:rPr>
          <w:rFonts w:cstheme="minorHAnsi"/>
        </w:rPr>
      </w:pPr>
    </w:p>
    <w:p w:rsidR="00C67E14" w:rsidRDefault="00C67E14" w:rsidP="000F613B">
      <w:pPr>
        <w:tabs>
          <w:tab w:val="left" w:pos="1080"/>
          <w:tab w:val="left" w:pos="1440"/>
        </w:tabs>
        <w:autoSpaceDE w:val="0"/>
        <w:autoSpaceDN w:val="0"/>
        <w:adjustRightInd w:val="0"/>
        <w:spacing w:after="0"/>
        <w:ind w:left="1080"/>
        <w:rPr>
          <w:rFonts w:cstheme="minorHAnsi"/>
        </w:rPr>
      </w:pPr>
      <w:r>
        <w:rPr>
          <w:rFonts w:cstheme="minorHAnsi"/>
        </w:rPr>
        <w:lastRenderedPageBreak/>
        <w:t>Melissa Rifino-Juarez stated that the Honors Committee has not approved courses for online teaching as far as she knows. She will verify with the committee. At this time</w:t>
      </w:r>
      <w:r w:rsidR="00763A64">
        <w:rPr>
          <w:rFonts w:cstheme="minorHAnsi"/>
        </w:rPr>
        <w:t>, her suggestion is to move this request to unfinished business.</w:t>
      </w:r>
    </w:p>
    <w:p w:rsidR="00763A64" w:rsidRDefault="00763A64" w:rsidP="000F613B">
      <w:pPr>
        <w:tabs>
          <w:tab w:val="left" w:pos="1080"/>
          <w:tab w:val="left" w:pos="1440"/>
        </w:tabs>
        <w:autoSpaceDE w:val="0"/>
        <w:autoSpaceDN w:val="0"/>
        <w:adjustRightInd w:val="0"/>
        <w:spacing w:after="0"/>
        <w:ind w:left="1080"/>
        <w:rPr>
          <w:rFonts w:cstheme="minorHAnsi"/>
        </w:rPr>
      </w:pPr>
    </w:p>
    <w:p w:rsidR="00C67E14" w:rsidRDefault="00C67E14" w:rsidP="000F613B">
      <w:pPr>
        <w:tabs>
          <w:tab w:val="left" w:pos="1080"/>
          <w:tab w:val="left" w:pos="1440"/>
        </w:tabs>
        <w:autoSpaceDE w:val="0"/>
        <w:autoSpaceDN w:val="0"/>
        <w:adjustRightInd w:val="0"/>
        <w:spacing w:after="0"/>
        <w:ind w:left="1080"/>
        <w:rPr>
          <w:rFonts w:cstheme="minorHAnsi"/>
        </w:rPr>
      </w:pPr>
      <w:r>
        <w:rPr>
          <w:rFonts w:cstheme="minorHAnsi"/>
        </w:rPr>
        <w:t xml:space="preserve">A motion was made by Alex Gardos; seconded by Ryan Carey to move </w:t>
      </w:r>
      <w:r w:rsidR="00763A64">
        <w:rPr>
          <w:rFonts w:cstheme="minorHAnsi"/>
          <w:b/>
        </w:rPr>
        <w:t>I</w:t>
      </w:r>
      <w:r w:rsidRPr="00763A64">
        <w:rPr>
          <w:rFonts w:cstheme="minorHAnsi"/>
          <w:b/>
        </w:rPr>
        <w:t>tem 1920-474</w:t>
      </w:r>
      <w:r>
        <w:rPr>
          <w:rFonts w:cstheme="minorHAnsi"/>
        </w:rPr>
        <w:t xml:space="preserve"> to unfinished business.</w:t>
      </w:r>
    </w:p>
    <w:p w:rsidR="00C67E14" w:rsidRPr="00C67E14" w:rsidRDefault="00C67E14" w:rsidP="00C67E14">
      <w:pPr>
        <w:autoSpaceDE w:val="0"/>
        <w:autoSpaceDN w:val="0"/>
        <w:adjustRightInd w:val="0"/>
        <w:spacing w:after="0" w:line="240" w:lineRule="auto"/>
        <w:rPr>
          <w:rFonts w:cstheme="minorHAnsi"/>
        </w:rPr>
      </w:pPr>
    </w:p>
    <w:p w:rsidR="00C67E14" w:rsidRDefault="00C67E14" w:rsidP="00C67E14">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cstheme="minorHAnsi"/>
        </w:rPr>
      </w:pPr>
    </w:p>
    <w:p w:rsidR="000F613B" w:rsidRPr="0056120E" w:rsidRDefault="000F613B" w:rsidP="000F613B">
      <w:pPr>
        <w:spacing w:after="0"/>
        <w:ind w:left="360" w:firstLine="720"/>
        <w:rPr>
          <w:rFonts w:cstheme="minorHAnsi"/>
          <w:b/>
          <w:i/>
        </w:rPr>
      </w:pPr>
      <w:r>
        <w:rPr>
          <w:rFonts w:cstheme="minorHAnsi"/>
          <w:b/>
          <w:u w:val="single"/>
        </w:rPr>
        <w:t>Item 1920-474</w:t>
      </w:r>
    </w:p>
    <w:p w:rsidR="000F613B" w:rsidRPr="0056120E" w:rsidRDefault="000F613B" w:rsidP="000F613B">
      <w:pPr>
        <w:spacing w:after="0"/>
        <w:ind w:left="360" w:firstLine="720"/>
        <w:rPr>
          <w:rFonts w:cstheme="minorHAnsi"/>
          <w:b/>
          <w:i/>
        </w:rPr>
      </w:pPr>
      <w:r w:rsidRPr="0056120E">
        <w:rPr>
          <w:rFonts w:cstheme="minorHAnsi"/>
          <w:b/>
        </w:rPr>
        <w:t xml:space="preserve">Request to offer a course via Distance Education – </w:t>
      </w:r>
      <w:r w:rsidRPr="0056120E">
        <w:rPr>
          <w:rFonts w:cstheme="minorHAnsi"/>
          <w:b/>
          <w:i/>
        </w:rPr>
        <w:t>ONLINE</w:t>
      </w:r>
    </w:p>
    <w:p w:rsidR="000F613B" w:rsidRPr="00C67E14" w:rsidRDefault="000F613B" w:rsidP="00C67E14">
      <w:pPr>
        <w:pStyle w:val="ListParagraph"/>
        <w:spacing w:after="0"/>
        <w:ind w:left="1080"/>
        <w:rPr>
          <w:rFonts w:cstheme="minorHAnsi"/>
          <w:b/>
        </w:rPr>
      </w:pPr>
      <w:r>
        <w:rPr>
          <w:rFonts w:cstheme="minorHAnsi"/>
          <w:b/>
        </w:rPr>
        <w:t>LIT 130H Women and Literature Honors</w:t>
      </w:r>
    </w:p>
    <w:p w:rsidR="000F613B" w:rsidRDefault="000F613B" w:rsidP="000F613B">
      <w:pPr>
        <w:pStyle w:val="ListParagraph"/>
        <w:spacing w:after="0"/>
        <w:ind w:left="1080"/>
        <w:rPr>
          <w:rFonts w:cstheme="minorHAnsi"/>
          <w:b/>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1920-475</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Degree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Architectural Design and Drawing</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31.0 to 32.0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rPr>
        <w:t>This major provides a focused course of study for students in preparation for careers as designers of architectural projects and potential licensure as Architects.  Emphasis is placed on project visualization, industry-standard drawing techniques and conventions, computer-aided drafting skills, and the specific preparation of architectural building plans.  Additionally, the integral coursework includes a focus on the official code requirements necessary for residential and commercial building projects.  The curriculum also includes introductory coursework in associated fields of project engineering and construction.</w:t>
      </w:r>
    </w:p>
    <w:p w:rsidR="000F613B" w:rsidRDefault="000F613B" w:rsidP="000F613B">
      <w:pPr>
        <w:tabs>
          <w:tab w:val="left" w:pos="1080"/>
          <w:tab w:val="left" w:pos="1440"/>
        </w:tabs>
        <w:autoSpaceDE w:val="0"/>
        <w:autoSpaceDN w:val="0"/>
        <w:adjustRightInd w:val="0"/>
        <w:spacing w:after="0"/>
        <w:ind w:left="1080"/>
        <w:rPr>
          <w:rFonts w:cstheme="minorHAnsi"/>
        </w:rPr>
      </w:pPr>
      <w:r w:rsidRPr="000A2A01">
        <w:rPr>
          <w:rFonts w:cstheme="minorHAnsi"/>
        </w:rPr>
        <w:t>As a degree (in contrast to a certificate), this program requires the completion of general education courses; however, if transfer to a university for a baccalaureate or advanced degree is desired, interested students should carefully consider the specific admission and transfer requirements for individual colleges and universities.  This program is not designed to fulfill the most common requirements for transfer to a university in Architecture; please refer to the Associate of Science Degree in Architecture for such preparation.</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 xml:space="preserve">t was moved by </w:t>
      </w:r>
      <w:r w:rsidR="00C67E14">
        <w:rPr>
          <w:rFonts w:cstheme="minorHAnsi"/>
        </w:rPr>
        <w:t>Patti Luna</w:t>
      </w:r>
      <w:r>
        <w:rPr>
          <w:rFonts w:cstheme="minorHAnsi"/>
        </w:rPr>
        <w:t>; seconded by</w:t>
      </w:r>
      <w:r w:rsidR="00C67E14">
        <w:rPr>
          <w:rFonts w:cstheme="minorHAnsi"/>
        </w:rPr>
        <w:t xml:space="preserve"> Jim Newman.</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1920-476</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Certificate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Architectural Design and Drawing Technician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31.0 to 32.0</w:t>
      </w:r>
    </w:p>
    <w:p w:rsidR="000F613B" w:rsidRPr="000A2A01"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0A2A01">
        <w:rPr>
          <w:rFonts w:cstheme="minorHAnsi"/>
        </w:rPr>
        <w:t>This Certificate of Achievement provides a focused course of study for students in preparation for careers as designers of architectural projects and potential licensure as Architects.  Emphasis is placed on project visualization, industry-standard drawing techniques and conventions, computer-aided drafting skills, and the specific preparation of architectural building plans.  Additionally, the integral coursework includes a focus on the official code requirements necessary for residential and commercial building projects.  The curriculum also includes introductory coursework in associated fields of project engineering and construction.</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t was moved by</w:t>
      </w:r>
      <w:r w:rsidR="00C67E14">
        <w:rPr>
          <w:rFonts w:cstheme="minorHAnsi"/>
        </w:rPr>
        <w:t xml:space="preserve"> Jannine Livingston</w:t>
      </w:r>
      <w:r>
        <w:rPr>
          <w:rFonts w:cstheme="minorHAnsi"/>
        </w:rPr>
        <w:t>; seconded by</w:t>
      </w:r>
      <w:r w:rsidR="00C67E14">
        <w:rPr>
          <w:rFonts w:cstheme="minorHAnsi"/>
        </w:rPr>
        <w:t xml:space="preserve"> Patti Luna.</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lastRenderedPageBreak/>
        <w:t>Item 1920-477</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New Certificate of Achievement</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Architectural Drafting</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16.0 to 19.0</w:t>
      </w:r>
    </w:p>
    <w:p w:rsidR="000F613B" w:rsidRPr="000A2A01"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cstheme="minorHAnsi"/>
        </w:rPr>
      </w:pPr>
      <w:r w:rsidRPr="000A2A01">
        <w:rPr>
          <w:rFonts w:cstheme="minorHAnsi"/>
        </w:rPr>
        <w:t>This Certificate of Achievement provides a focused course of study for students in preparation for careers as drafters in support of architectural projects.  Emphasis is placed on visualization of 3-dimensional objects and the methods and techniques to express buildings and similar objects on 2-dimensional media.  Drafting basics are addressed including linework, dimensioning, and symbology in the context of appropriate industry standards.  The coursework includes the preparation of architectural building plans as required for project approval and construction.  The use of computer-aided drafting software and state-of-the-art building modelling software is an integral component to the certificate.</w:t>
      </w:r>
    </w:p>
    <w:p w:rsidR="000F613B" w:rsidRDefault="000F613B" w:rsidP="000F613B">
      <w:pPr>
        <w:tabs>
          <w:tab w:val="left" w:pos="1080"/>
          <w:tab w:val="left" w:pos="1440"/>
        </w:tabs>
        <w:autoSpaceDE w:val="0"/>
        <w:autoSpaceDN w:val="0"/>
        <w:adjustRightInd w:val="0"/>
        <w:spacing w:after="0"/>
        <w:ind w:left="1080"/>
        <w:rPr>
          <w:rFonts w:cstheme="minorHAnsi"/>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t was moved by</w:t>
      </w:r>
      <w:r w:rsidR="00C67E14">
        <w:rPr>
          <w:rFonts w:cstheme="minorHAnsi"/>
        </w:rPr>
        <w:t xml:space="preserve"> Patti Luna</w:t>
      </w:r>
      <w:r>
        <w:rPr>
          <w:rFonts w:cstheme="minorHAnsi"/>
        </w:rPr>
        <w:t>; seconded by</w:t>
      </w:r>
      <w:r w:rsidR="00C67E14">
        <w:rPr>
          <w:rFonts w:cstheme="minorHAnsi"/>
        </w:rPr>
        <w:t xml:space="preserve"> Alex Gardos.</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1920-478</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New Certificate of Achievement</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Architectural Theory and Design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16.0</w:t>
      </w:r>
    </w:p>
    <w:p w:rsidR="000F613B" w:rsidRPr="000A2A01"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r w:rsidRPr="000A2A01">
        <w:rPr>
          <w:rFonts w:ascii="Calibri" w:hAnsi="Calibri" w:cs="Calibri"/>
        </w:rPr>
        <w:t>This Certificate of Achievement provides a focused course of study for students in preparation for careers in the field of Architecture.  Emphasis is placed on the aesthetics of architectural design work along with visualization of 3-dimensional objects and the methods and techniques to express buildings and similar objects on 2-dimensional media.  Concepts of sketching &amp; perspective as well the use of color, texture, and materials are incorporated into design.  Historical styles and the application of styles in design elements are also part of the curriculum.  The use of computer-aided drafting/modelling software is an integral component to the certificate along with the use of classic tools for artistic expression.  Coursework involves the preparation of projects and models accomplished within a design lab environment as experienced in higher levels of architectural education and in common workplace conditions.</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t was moved by</w:t>
      </w:r>
      <w:r w:rsidR="00C67E14">
        <w:rPr>
          <w:rFonts w:cstheme="minorHAnsi"/>
        </w:rPr>
        <w:t xml:space="preserve"> Ryan Carey</w:t>
      </w:r>
      <w:r>
        <w:rPr>
          <w:rFonts w:cstheme="minorHAnsi"/>
        </w:rPr>
        <w:t>; seconded by</w:t>
      </w:r>
      <w:r w:rsidR="00C67E14">
        <w:rPr>
          <w:rFonts w:cstheme="minorHAnsi"/>
        </w:rPr>
        <w:t xml:space="preserve"> Patti Luna.</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00C67E14">
        <w:rPr>
          <w:rFonts w:cstheme="minorHAnsi"/>
        </w:rPr>
        <w:t xml:space="preserve"> w/1 abstention</w:t>
      </w:r>
      <w:r w:rsidR="00C67E14">
        <w:rPr>
          <w:rFonts w:cstheme="minorHAnsi"/>
        </w:rPr>
        <w:tab/>
      </w:r>
      <w:r w:rsidR="00C67E14">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1920-479</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New Certificate of Achievement</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Residential Architecture Design</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16.0 to 19.0</w:t>
      </w:r>
    </w:p>
    <w:p w:rsidR="000F613B" w:rsidRPr="000A2A01"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r w:rsidRPr="000A2A01">
        <w:rPr>
          <w:rFonts w:ascii="Calibri" w:hAnsi="Calibri" w:cs="Calibri"/>
        </w:rPr>
        <w:t>This Certificate of Achievement provides a focused course of study for students in preparation for careers as licensed Architects or Designers with a focus on single-family homes or duplexes.  Emphasis is placed on drafting basics including linework, dimensioning, and symbology in the context of appropriate industry standards and with the use of computer-aided drafting software.  Course instruction regarding the requirements of current Building Codes and how they affect residential design is an integral component to the certificate.</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 xml:space="preserve">t was moved by </w:t>
      </w:r>
      <w:r w:rsidR="00C67E14">
        <w:rPr>
          <w:rFonts w:cstheme="minorHAnsi"/>
        </w:rPr>
        <w:t>Patti Luna</w:t>
      </w:r>
      <w:r>
        <w:rPr>
          <w:rFonts w:cstheme="minorHAnsi"/>
        </w:rPr>
        <w:t>; seconded by</w:t>
      </w:r>
      <w:r w:rsidR="00C67E14">
        <w:rPr>
          <w:rFonts w:cstheme="minorHAnsi"/>
        </w:rPr>
        <w:t xml:space="preserve"> Jannine Livingston.</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lastRenderedPageBreak/>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cstheme="minorHAns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1920-480</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Degree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 xml:space="preserve">Civil Design </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30.0 to 34.0</w:t>
      </w:r>
    </w:p>
    <w:p w:rsidR="000F613B"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Pr="000A2A01" w:rsidRDefault="000F613B" w:rsidP="000F613B">
      <w:pPr>
        <w:tabs>
          <w:tab w:val="left" w:pos="1080"/>
          <w:tab w:val="left" w:pos="1440"/>
        </w:tabs>
        <w:autoSpaceDE w:val="0"/>
        <w:autoSpaceDN w:val="0"/>
        <w:adjustRightInd w:val="0"/>
        <w:spacing w:after="0"/>
        <w:ind w:left="1080"/>
        <w:rPr>
          <w:rFonts w:ascii="Calibri" w:hAnsi="Calibri" w:cs="Calibri"/>
          <w:b/>
        </w:rPr>
      </w:pPr>
      <w:r w:rsidRPr="000A2A01">
        <w:rPr>
          <w:rFonts w:ascii="Calibri" w:hAnsi="Calibri" w:cs="Calibri"/>
        </w:rPr>
        <w:t>This major provides a focused course of study for students in preparation for careers involving the design and construction of Civil Engineering projects.  This curriculum also puts interested students on the path to licensure as Civil Engineers.  The coursework includes exposure to the broad range of sub-disciplines within the field of Civil Engineering and closely-related fields such as surveying, architecture, GIS, and construction.  Additionally, the integral coursework includes focus on the preparation of common civil project drawings using industry-standard drawing techniques and conventions with hand and/or computer-aided drafting tools.</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r w:rsidRPr="000A2A01">
        <w:rPr>
          <w:rFonts w:ascii="Calibri" w:hAnsi="Calibri" w:cs="Calibri"/>
        </w:rPr>
        <w:t>As a degree (in contrast to a certificate), this program requires the completion of general education courses; however, if transfer to a university for a baccalaureate or advanced degree is desired, interested students should carefully consider the specific admission and transfer requirements for individual colleges and universities.</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t was moved by</w:t>
      </w:r>
      <w:r w:rsidR="00C67E14">
        <w:rPr>
          <w:rFonts w:cstheme="minorHAnsi"/>
        </w:rPr>
        <w:t xml:space="preserve"> Melissa Rifino-Juarez</w:t>
      </w:r>
      <w:r>
        <w:rPr>
          <w:rFonts w:cstheme="minorHAnsi"/>
        </w:rPr>
        <w:t>; seconded by</w:t>
      </w:r>
      <w:r w:rsidR="00C67E14">
        <w:rPr>
          <w:rFonts w:cstheme="minorHAnsi"/>
        </w:rPr>
        <w:t xml:space="preserve"> Sean Hughes.</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1920-481</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Certificate Change</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 xml:space="preserve">Civil Design Technician </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Units 30.0 to 34.0</w:t>
      </w:r>
    </w:p>
    <w:p w:rsidR="000F613B" w:rsidRDefault="000F613B" w:rsidP="000F613B">
      <w:pPr>
        <w:tabs>
          <w:tab w:val="left" w:pos="1080"/>
          <w:tab w:val="left" w:pos="1440"/>
        </w:tabs>
        <w:autoSpaceDE w:val="0"/>
        <w:autoSpaceDN w:val="0"/>
        <w:adjustRightInd w:val="0"/>
        <w:spacing w:after="0"/>
        <w:ind w:left="1080"/>
        <w:rPr>
          <w:rFonts w:cstheme="minorHAnsi"/>
          <w:b/>
        </w:rPr>
      </w:pPr>
      <w:r w:rsidRPr="000A2A01">
        <w:rPr>
          <w:rFonts w:cstheme="minorHAnsi"/>
          <w:b/>
        </w:rPr>
        <w:t>Description</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r w:rsidRPr="00F33966">
        <w:rPr>
          <w:rFonts w:ascii="Calibri" w:hAnsi="Calibri" w:cs="Calibri"/>
        </w:rPr>
        <w:t>This major provides a focused course of study for students in preparation for careers involving the design and construction of Civil Engineering projects.  This curriculum also puts interested students on the path to licensure as Civil Engineers.  The coursework includes exposure to the broad range of sub-disciplines within the field of Civil Engineering and closely-related fields such as surveying, architecture, GIS, and construction.  Additionally, the integral coursework includes focus on the preparation of common civil project drawings using industry-standard drawing techniques and conventions with hand and/or computer-aided drafting tools.</w:t>
      </w:r>
    </w:p>
    <w:p w:rsidR="000F613B" w:rsidRDefault="000F613B" w:rsidP="000F613B">
      <w:pPr>
        <w:tabs>
          <w:tab w:val="left" w:pos="1080"/>
          <w:tab w:val="left" w:pos="1440"/>
        </w:tabs>
        <w:autoSpaceDE w:val="0"/>
        <w:autoSpaceDN w:val="0"/>
        <w:adjustRightInd w:val="0"/>
        <w:spacing w:after="0"/>
        <w:ind w:left="1080"/>
        <w:rPr>
          <w:rFonts w:ascii="Calibri" w:hAnsi="Calibri" w:cs="Calibri"/>
        </w:rPr>
      </w:pPr>
    </w:p>
    <w:p w:rsidR="000F613B" w:rsidRPr="009D7835" w:rsidRDefault="000F613B" w:rsidP="000F613B">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 xml:space="preserve">t was moved by </w:t>
      </w:r>
      <w:r w:rsidR="00C67E14">
        <w:rPr>
          <w:rFonts w:cstheme="minorHAnsi"/>
        </w:rPr>
        <w:t>Rose Marie Gaw</w:t>
      </w:r>
      <w:r>
        <w:rPr>
          <w:rFonts w:cstheme="minorHAnsi"/>
        </w:rPr>
        <w:t>; seconded by</w:t>
      </w:r>
      <w:r w:rsidR="00C67E14">
        <w:rPr>
          <w:rFonts w:cstheme="minorHAnsi"/>
        </w:rPr>
        <w:t xml:space="preserve"> Sean Hughes.</w:t>
      </w:r>
    </w:p>
    <w:p w:rsidR="000F613B" w:rsidRPr="00F17F84" w:rsidRDefault="000F613B" w:rsidP="000F613B">
      <w:pPr>
        <w:pStyle w:val="ListParagraph"/>
        <w:autoSpaceDE w:val="0"/>
        <w:autoSpaceDN w:val="0"/>
        <w:adjustRightInd w:val="0"/>
        <w:spacing w:after="0" w:line="240" w:lineRule="auto"/>
        <w:ind w:left="1080"/>
        <w:rPr>
          <w:rFonts w:cstheme="minorHAnsi"/>
        </w:rPr>
      </w:pPr>
    </w:p>
    <w:p w:rsidR="000F613B" w:rsidRPr="001D1B2C" w:rsidRDefault="000F613B" w:rsidP="000F613B">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0F613B" w:rsidRDefault="000F613B" w:rsidP="000F613B">
      <w:pPr>
        <w:tabs>
          <w:tab w:val="left" w:pos="1080"/>
          <w:tab w:val="left" w:pos="1440"/>
        </w:tabs>
        <w:autoSpaceDE w:val="0"/>
        <w:autoSpaceDN w:val="0"/>
        <w:adjustRightInd w:val="0"/>
        <w:spacing w:after="0"/>
        <w:rPr>
          <w:rFonts w:ascii="Calibri" w:hAnsi="Calibri" w:cs="Calibri"/>
        </w:rPr>
      </w:pP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u w:val="single"/>
        </w:rPr>
        <w:t>Item 1920-488</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Emergency Distance Education Requests</w:t>
      </w:r>
    </w:p>
    <w:p w:rsidR="000F613B" w:rsidRDefault="000F613B" w:rsidP="000F613B">
      <w:pPr>
        <w:tabs>
          <w:tab w:val="left" w:pos="1080"/>
          <w:tab w:val="left" w:pos="1440"/>
        </w:tabs>
        <w:autoSpaceDE w:val="0"/>
        <w:autoSpaceDN w:val="0"/>
        <w:adjustRightInd w:val="0"/>
        <w:spacing w:after="0"/>
        <w:ind w:left="1080"/>
        <w:rPr>
          <w:rFonts w:cstheme="minorHAnsi"/>
          <w:b/>
        </w:rPr>
      </w:pPr>
      <w:r>
        <w:rPr>
          <w:rFonts w:cstheme="minorHAnsi"/>
          <w:b/>
        </w:rPr>
        <w:t xml:space="preserve">See attached </w:t>
      </w:r>
    </w:p>
    <w:p w:rsidR="0011449D" w:rsidRDefault="0011449D" w:rsidP="00E279B9">
      <w:pPr>
        <w:tabs>
          <w:tab w:val="left" w:pos="1080"/>
          <w:tab w:val="left" w:pos="1440"/>
        </w:tabs>
        <w:autoSpaceDE w:val="0"/>
        <w:autoSpaceDN w:val="0"/>
        <w:adjustRightInd w:val="0"/>
        <w:spacing w:after="0" w:line="240" w:lineRule="auto"/>
        <w:ind w:left="1080"/>
        <w:rPr>
          <w:rFonts w:cstheme="minorHAnsi"/>
        </w:rPr>
      </w:pPr>
    </w:p>
    <w:p w:rsidR="0011449D" w:rsidRPr="009D7835" w:rsidRDefault="0011449D" w:rsidP="0011449D">
      <w:pPr>
        <w:pStyle w:val="ListParagraph"/>
        <w:autoSpaceDE w:val="0"/>
        <w:autoSpaceDN w:val="0"/>
        <w:adjustRightInd w:val="0"/>
        <w:spacing w:after="0" w:line="240" w:lineRule="auto"/>
        <w:ind w:left="1080"/>
        <w:rPr>
          <w:rFonts w:cstheme="minorHAnsi"/>
        </w:rPr>
      </w:pPr>
      <w:r w:rsidRPr="00F17F84">
        <w:rPr>
          <w:rFonts w:cstheme="minorHAnsi"/>
        </w:rPr>
        <w:t>I</w:t>
      </w:r>
      <w:r w:rsidR="000F613B">
        <w:rPr>
          <w:rFonts w:cstheme="minorHAnsi"/>
        </w:rPr>
        <w:t xml:space="preserve">t was moved by </w:t>
      </w:r>
      <w:r w:rsidR="004944F9">
        <w:rPr>
          <w:rFonts w:cstheme="minorHAnsi"/>
        </w:rPr>
        <w:t>Jannine Livingston</w:t>
      </w:r>
      <w:r>
        <w:rPr>
          <w:rFonts w:cstheme="minorHAnsi"/>
        </w:rPr>
        <w:t xml:space="preserve">; </w:t>
      </w:r>
      <w:r w:rsidR="000F613B">
        <w:rPr>
          <w:rFonts w:cstheme="minorHAnsi"/>
        </w:rPr>
        <w:t>seconded by</w:t>
      </w:r>
      <w:r w:rsidR="004944F9">
        <w:rPr>
          <w:rFonts w:cstheme="minorHAnsi"/>
        </w:rPr>
        <w:t xml:space="preserve"> Patti Luna.</w:t>
      </w:r>
    </w:p>
    <w:p w:rsidR="0011449D" w:rsidRPr="00F17F84" w:rsidRDefault="0011449D" w:rsidP="0011449D">
      <w:pPr>
        <w:pStyle w:val="ListParagraph"/>
        <w:autoSpaceDE w:val="0"/>
        <w:autoSpaceDN w:val="0"/>
        <w:adjustRightInd w:val="0"/>
        <w:spacing w:after="0" w:line="240" w:lineRule="auto"/>
        <w:ind w:left="1080"/>
        <w:rPr>
          <w:rFonts w:cstheme="minorHAnsi"/>
        </w:rPr>
      </w:pPr>
    </w:p>
    <w:p w:rsidR="0011449D" w:rsidRDefault="0011449D" w:rsidP="0011449D">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4944F9" w:rsidRDefault="004944F9" w:rsidP="0011449D">
      <w:pPr>
        <w:tabs>
          <w:tab w:val="left" w:pos="1080"/>
          <w:tab w:val="left" w:pos="1440"/>
        </w:tabs>
        <w:autoSpaceDE w:val="0"/>
        <w:autoSpaceDN w:val="0"/>
        <w:adjustRightInd w:val="0"/>
        <w:spacing w:after="0"/>
        <w:ind w:left="1080"/>
        <w:rPr>
          <w:rFonts w:cstheme="minorHAnsi"/>
        </w:rPr>
      </w:pPr>
    </w:p>
    <w:p w:rsidR="004944F9" w:rsidRDefault="004944F9" w:rsidP="0011449D">
      <w:pPr>
        <w:tabs>
          <w:tab w:val="left" w:pos="1080"/>
          <w:tab w:val="left" w:pos="1440"/>
        </w:tabs>
        <w:autoSpaceDE w:val="0"/>
        <w:autoSpaceDN w:val="0"/>
        <w:adjustRightInd w:val="0"/>
        <w:spacing w:after="0"/>
        <w:ind w:left="1080"/>
        <w:rPr>
          <w:rFonts w:cstheme="minorHAnsi"/>
        </w:rPr>
      </w:pPr>
      <w:r>
        <w:rPr>
          <w:rFonts w:cstheme="minorHAnsi"/>
        </w:rPr>
        <w:t xml:space="preserve">A motion was made to include GDSN 150 and GDSN 151 on the list of Distance Education requests </w:t>
      </w:r>
      <w:r w:rsidRPr="004944F9">
        <w:rPr>
          <w:rFonts w:cstheme="minorHAnsi"/>
          <w:u w:val="single"/>
        </w:rPr>
        <w:t xml:space="preserve">without </w:t>
      </w:r>
      <w:r>
        <w:rPr>
          <w:rFonts w:cstheme="minorHAnsi"/>
        </w:rPr>
        <w:t>alterations by Alex Gardos; seconded by Jannine Livingston.</w:t>
      </w:r>
    </w:p>
    <w:p w:rsidR="004944F9" w:rsidRDefault="004944F9" w:rsidP="0011449D">
      <w:pPr>
        <w:tabs>
          <w:tab w:val="left" w:pos="1080"/>
          <w:tab w:val="left" w:pos="1440"/>
        </w:tabs>
        <w:autoSpaceDE w:val="0"/>
        <w:autoSpaceDN w:val="0"/>
        <w:adjustRightInd w:val="0"/>
        <w:spacing w:after="0"/>
        <w:ind w:left="1080"/>
        <w:rPr>
          <w:rFonts w:cstheme="minorHAnsi"/>
        </w:rPr>
      </w:pPr>
    </w:p>
    <w:p w:rsidR="004944F9" w:rsidRDefault="004944F9" w:rsidP="004944F9">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63A64" w:rsidRDefault="00763A64" w:rsidP="004944F9">
      <w:pPr>
        <w:tabs>
          <w:tab w:val="left" w:pos="1080"/>
          <w:tab w:val="left" w:pos="1440"/>
        </w:tabs>
        <w:autoSpaceDE w:val="0"/>
        <w:autoSpaceDN w:val="0"/>
        <w:adjustRightInd w:val="0"/>
        <w:spacing w:after="0"/>
        <w:ind w:left="1080"/>
        <w:rPr>
          <w:rFonts w:cstheme="minorHAnsi"/>
        </w:rPr>
      </w:pPr>
    </w:p>
    <w:p w:rsidR="004944F9" w:rsidRDefault="004944F9" w:rsidP="0011449D">
      <w:pPr>
        <w:tabs>
          <w:tab w:val="left" w:pos="1080"/>
          <w:tab w:val="left" w:pos="1440"/>
        </w:tabs>
        <w:autoSpaceDE w:val="0"/>
        <w:autoSpaceDN w:val="0"/>
        <w:adjustRightInd w:val="0"/>
        <w:spacing w:after="0"/>
        <w:ind w:left="1080"/>
        <w:rPr>
          <w:rFonts w:cstheme="minorHAnsi"/>
        </w:rPr>
      </w:pPr>
      <w:r>
        <w:rPr>
          <w:rFonts w:cstheme="minorHAnsi"/>
        </w:rPr>
        <w:t xml:space="preserve">After review of all Emergency Distance Education Requests </w:t>
      </w:r>
      <w:r w:rsidRPr="004944F9">
        <w:rPr>
          <w:rFonts w:cstheme="minorHAnsi"/>
          <w:u w:val="single"/>
        </w:rPr>
        <w:t>without</w:t>
      </w:r>
      <w:r>
        <w:rPr>
          <w:rFonts w:cstheme="minorHAnsi"/>
        </w:rPr>
        <w:t xml:space="preserve"> alterations, a motion was made to approve the requests by Jannine Livingston; seconded by Alex Gardos.</w:t>
      </w:r>
    </w:p>
    <w:p w:rsidR="004944F9" w:rsidRDefault="004944F9" w:rsidP="0011449D">
      <w:pPr>
        <w:tabs>
          <w:tab w:val="left" w:pos="1080"/>
          <w:tab w:val="left" w:pos="1440"/>
        </w:tabs>
        <w:autoSpaceDE w:val="0"/>
        <w:autoSpaceDN w:val="0"/>
        <w:adjustRightInd w:val="0"/>
        <w:spacing w:after="0"/>
        <w:ind w:left="1080"/>
        <w:rPr>
          <w:rFonts w:cstheme="minorHAnsi"/>
        </w:rPr>
      </w:pPr>
    </w:p>
    <w:p w:rsidR="004944F9" w:rsidRDefault="004944F9" w:rsidP="004944F9">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4944F9" w:rsidRDefault="004944F9" w:rsidP="004944F9">
      <w:pPr>
        <w:tabs>
          <w:tab w:val="left" w:pos="1080"/>
          <w:tab w:val="left" w:pos="1440"/>
        </w:tabs>
        <w:autoSpaceDE w:val="0"/>
        <w:autoSpaceDN w:val="0"/>
        <w:adjustRightInd w:val="0"/>
        <w:spacing w:after="0"/>
        <w:ind w:left="1080"/>
        <w:rPr>
          <w:rFonts w:cstheme="minorHAnsi"/>
        </w:rPr>
      </w:pPr>
    </w:p>
    <w:p w:rsidR="004944F9" w:rsidRDefault="004944F9" w:rsidP="004944F9">
      <w:pPr>
        <w:tabs>
          <w:tab w:val="left" w:pos="1080"/>
          <w:tab w:val="left" w:pos="1440"/>
        </w:tabs>
        <w:autoSpaceDE w:val="0"/>
        <w:autoSpaceDN w:val="0"/>
        <w:adjustRightInd w:val="0"/>
        <w:spacing w:after="0"/>
        <w:ind w:left="1080"/>
        <w:rPr>
          <w:rFonts w:cstheme="minorHAnsi"/>
        </w:rPr>
      </w:pPr>
      <w:r>
        <w:rPr>
          <w:rFonts w:cstheme="minorHAnsi"/>
        </w:rPr>
        <w:t xml:space="preserve">After review of all Emergency Distance Education Requests </w:t>
      </w:r>
      <w:r w:rsidRPr="00763A64">
        <w:rPr>
          <w:rFonts w:cstheme="minorHAnsi"/>
          <w:u w:val="single"/>
        </w:rPr>
        <w:t>with</w:t>
      </w:r>
      <w:r>
        <w:rPr>
          <w:rFonts w:cstheme="minorHAnsi"/>
        </w:rPr>
        <w:t xml:space="preserve"> alterations, a motion was made to approve the requests by Jannine Livingston; seconded by Patti Luna.</w:t>
      </w:r>
    </w:p>
    <w:p w:rsidR="004944F9" w:rsidRDefault="004944F9" w:rsidP="004944F9">
      <w:pPr>
        <w:tabs>
          <w:tab w:val="left" w:pos="1080"/>
          <w:tab w:val="left" w:pos="1440"/>
        </w:tabs>
        <w:autoSpaceDE w:val="0"/>
        <w:autoSpaceDN w:val="0"/>
        <w:adjustRightInd w:val="0"/>
        <w:spacing w:after="0"/>
        <w:ind w:left="1080"/>
        <w:rPr>
          <w:rFonts w:cstheme="minorHAnsi"/>
        </w:rPr>
      </w:pPr>
    </w:p>
    <w:p w:rsidR="004944F9" w:rsidRDefault="004944F9" w:rsidP="004944F9">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C06119" w:rsidRDefault="00C06119" w:rsidP="004944F9">
      <w:pPr>
        <w:tabs>
          <w:tab w:val="left" w:pos="1080"/>
          <w:tab w:val="left" w:pos="1440"/>
        </w:tabs>
        <w:autoSpaceDE w:val="0"/>
        <w:autoSpaceDN w:val="0"/>
        <w:adjustRightInd w:val="0"/>
        <w:spacing w:after="0"/>
        <w:ind w:left="1080"/>
        <w:rPr>
          <w:rFonts w:cstheme="minorHAnsi"/>
        </w:rPr>
      </w:pPr>
    </w:p>
    <w:p w:rsidR="00C06119" w:rsidRPr="00C06119" w:rsidRDefault="00C06119" w:rsidP="004944F9">
      <w:pPr>
        <w:tabs>
          <w:tab w:val="left" w:pos="1080"/>
          <w:tab w:val="left" w:pos="1440"/>
        </w:tabs>
        <w:autoSpaceDE w:val="0"/>
        <w:autoSpaceDN w:val="0"/>
        <w:adjustRightInd w:val="0"/>
        <w:spacing w:after="0"/>
        <w:ind w:left="1080"/>
        <w:rPr>
          <w:rFonts w:cstheme="minorHAnsi"/>
          <w:b/>
          <w:i/>
        </w:rPr>
      </w:pPr>
      <w:r>
        <w:rPr>
          <w:rFonts w:cstheme="minorHAnsi"/>
          <w:b/>
          <w:i/>
        </w:rPr>
        <w:t xml:space="preserve">It was moved </w:t>
      </w:r>
      <w:r w:rsidRPr="00C06119">
        <w:rPr>
          <w:rFonts w:cstheme="minorHAnsi"/>
          <w:b/>
          <w:i/>
        </w:rPr>
        <w:t>by Alex Gardos; seconded by Ryan Carey to approve all First Read items for Second Read.</w:t>
      </w:r>
    </w:p>
    <w:p w:rsidR="0059441B" w:rsidRDefault="0059441B" w:rsidP="009C2450">
      <w:pPr>
        <w:spacing w:after="0" w:line="240" w:lineRule="auto"/>
        <w:rPr>
          <w:b/>
        </w:rPr>
      </w:pPr>
    </w:p>
    <w:p w:rsidR="00C06119" w:rsidRDefault="00C06119" w:rsidP="00C06119">
      <w:pPr>
        <w:tabs>
          <w:tab w:val="left" w:pos="1080"/>
          <w:tab w:val="left" w:pos="1440"/>
        </w:tabs>
        <w:autoSpaceDE w:val="0"/>
        <w:autoSpaceDN w:val="0"/>
        <w:adjustRightInd w:val="0"/>
        <w:spacing w:after="0"/>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C06119" w:rsidRPr="009C2450" w:rsidRDefault="00C06119" w:rsidP="009C2450">
      <w:pPr>
        <w:spacing w:after="0" w:line="240" w:lineRule="auto"/>
        <w:rPr>
          <w:b/>
        </w:rPr>
      </w:pPr>
    </w:p>
    <w:p w:rsidR="00CE133B" w:rsidRPr="00442F28" w:rsidRDefault="002A5E6B" w:rsidP="00442F28">
      <w:pPr>
        <w:pStyle w:val="ListParagraph"/>
        <w:numPr>
          <w:ilvl w:val="0"/>
          <w:numId w:val="1"/>
        </w:numPr>
        <w:rPr>
          <w:rFonts w:cstheme="minorHAnsi"/>
          <w:b/>
          <w:sz w:val="24"/>
          <w:szCs w:val="24"/>
          <w:u w:val="single"/>
        </w:rPr>
      </w:pPr>
      <w:r w:rsidRPr="00751AF6">
        <w:rPr>
          <w:rFonts w:cstheme="minorHAnsi"/>
          <w:b/>
          <w:sz w:val="24"/>
          <w:szCs w:val="24"/>
          <w:u w:val="single"/>
        </w:rPr>
        <w:t>UNFINISHED BUSINESS:</w:t>
      </w:r>
    </w:p>
    <w:p w:rsidR="002A5E6B" w:rsidRPr="00664046" w:rsidRDefault="002A5E6B" w:rsidP="002A5E6B">
      <w:pPr>
        <w:spacing w:after="0"/>
        <w:ind w:left="360" w:firstLine="720"/>
        <w:rPr>
          <w:rFonts w:cstheme="minorHAnsi"/>
          <w:b/>
          <w:i/>
        </w:rPr>
      </w:pPr>
      <w:r w:rsidRPr="00664046">
        <w:rPr>
          <w:rFonts w:cstheme="minorHAnsi"/>
          <w:b/>
          <w:i/>
        </w:rPr>
        <w:t>Pending Web Accessibility Approvals (First Read 10/2/19)</w:t>
      </w:r>
    </w:p>
    <w:p w:rsidR="002A5E6B" w:rsidRDefault="002A5E6B" w:rsidP="002A5E6B">
      <w:pPr>
        <w:spacing w:after="0" w:line="240" w:lineRule="auto"/>
        <w:ind w:left="360" w:firstLine="720"/>
        <w:rPr>
          <w:rFonts w:cstheme="minorHAnsi"/>
          <w:b/>
          <w:i/>
        </w:rPr>
      </w:pPr>
      <w:r w:rsidRPr="00C74AE2">
        <w:rPr>
          <w:b/>
          <w:u w:val="single"/>
        </w:rPr>
        <w:t>Item 1920-033</w:t>
      </w:r>
    </w:p>
    <w:p w:rsidR="002A5E6B" w:rsidRPr="00C74AE2" w:rsidRDefault="002A5E6B" w:rsidP="002A5E6B">
      <w:pPr>
        <w:spacing w:after="0" w:line="240" w:lineRule="auto"/>
        <w:ind w:left="360" w:firstLine="720"/>
        <w:rPr>
          <w:rFonts w:cstheme="minorHAnsi"/>
          <w:b/>
          <w:i/>
        </w:rPr>
      </w:pPr>
      <w:r w:rsidRPr="00C74AE2">
        <w:rPr>
          <w:rFonts w:cstheme="minorHAnsi"/>
          <w:b/>
        </w:rPr>
        <w:t xml:space="preserve">Request to offer a course via Distance Education – </w:t>
      </w:r>
      <w:r w:rsidRPr="00C74AE2">
        <w:rPr>
          <w:rFonts w:cstheme="minorHAnsi"/>
          <w:b/>
          <w:i/>
        </w:rPr>
        <w:t>ONLINE</w:t>
      </w:r>
    </w:p>
    <w:p w:rsidR="002A5E6B" w:rsidRDefault="002A5E6B" w:rsidP="00FB0D88">
      <w:pPr>
        <w:pStyle w:val="ListParagraph"/>
        <w:spacing w:after="0" w:line="240" w:lineRule="auto"/>
        <w:ind w:left="1080"/>
        <w:rPr>
          <w:rFonts w:cstheme="minorHAnsi"/>
          <w:b/>
        </w:rPr>
      </w:pPr>
      <w:r>
        <w:rPr>
          <w:rFonts w:cstheme="minorHAnsi"/>
          <w:b/>
        </w:rPr>
        <w:t>GDSN 162 Introduction to Web Design</w:t>
      </w:r>
    </w:p>
    <w:p w:rsidR="008A147F" w:rsidRPr="00FB0D88" w:rsidRDefault="008A147F" w:rsidP="00FB0D88">
      <w:pPr>
        <w:pStyle w:val="ListParagraph"/>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1920-034</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8A147F">
      <w:pPr>
        <w:autoSpaceDE w:val="0"/>
        <w:autoSpaceDN w:val="0"/>
        <w:adjustRightInd w:val="0"/>
        <w:spacing w:after="0" w:line="240" w:lineRule="auto"/>
        <w:ind w:left="1080"/>
        <w:rPr>
          <w:rFonts w:cstheme="minorHAnsi"/>
          <w:b/>
        </w:rPr>
      </w:pPr>
      <w:r>
        <w:rPr>
          <w:rFonts w:cstheme="minorHAnsi"/>
          <w:b/>
        </w:rPr>
        <w:t>GDSN 163 Intermediate Web Design</w:t>
      </w:r>
    </w:p>
    <w:p w:rsidR="00263B0F" w:rsidRDefault="00263B0F" w:rsidP="008A147F">
      <w:pPr>
        <w:autoSpaceDE w:val="0"/>
        <w:autoSpaceDN w:val="0"/>
        <w:adjustRightInd w:val="0"/>
        <w:spacing w:after="0" w:line="240" w:lineRule="auto"/>
        <w:ind w:left="1080"/>
        <w:rPr>
          <w:rFonts w:cstheme="minorHAnsi"/>
          <w:b/>
        </w:rPr>
      </w:pPr>
    </w:p>
    <w:p w:rsidR="002A5E6B" w:rsidRPr="003A3374" w:rsidRDefault="002A5E6B" w:rsidP="002A5E6B">
      <w:pPr>
        <w:autoSpaceDE w:val="0"/>
        <w:autoSpaceDN w:val="0"/>
        <w:adjustRightInd w:val="0"/>
        <w:spacing w:after="0" w:line="240" w:lineRule="auto"/>
        <w:ind w:left="1080"/>
        <w:rPr>
          <w:b/>
          <w:u w:val="single"/>
        </w:rPr>
      </w:pPr>
      <w:r w:rsidRPr="003A3374">
        <w:rPr>
          <w:b/>
          <w:u w:val="single"/>
        </w:rPr>
        <w:t>Item 1920-036</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GDSN 172 Publication Design</w:t>
      </w:r>
    </w:p>
    <w:p w:rsidR="002A5E6B" w:rsidRDefault="002A5E6B" w:rsidP="00E3013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1920-037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970699" w:rsidRDefault="002A5E6B" w:rsidP="00306C19">
      <w:pPr>
        <w:autoSpaceDE w:val="0"/>
        <w:autoSpaceDN w:val="0"/>
        <w:adjustRightInd w:val="0"/>
        <w:spacing w:after="0" w:line="240" w:lineRule="auto"/>
        <w:ind w:left="1080"/>
        <w:rPr>
          <w:rFonts w:cstheme="minorHAnsi"/>
          <w:b/>
        </w:rPr>
      </w:pPr>
      <w:r>
        <w:rPr>
          <w:rFonts w:cstheme="minorHAnsi"/>
          <w:b/>
        </w:rPr>
        <w:t>GDSN 174 Packaging Design</w:t>
      </w:r>
    </w:p>
    <w:p w:rsidR="002A5E6B" w:rsidRDefault="002A5E6B" w:rsidP="002A5E6B">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1920-038</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GDSN 178 Digital Imaging Design</w:t>
      </w:r>
    </w:p>
    <w:p w:rsidR="002A5E6B" w:rsidRDefault="002A5E6B" w:rsidP="002A5E6B">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1920-039</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FA4E78">
      <w:pPr>
        <w:autoSpaceDE w:val="0"/>
        <w:autoSpaceDN w:val="0"/>
        <w:adjustRightInd w:val="0"/>
        <w:spacing w:after="0" w:line="240" w:lineRule="auto"/>
        <w:ind w:left="1080"/>
        <w:rPr>
          <w:rFonts w:cstheme="minorHAnsi"/>
          <w:b/>
        </w:rPr>
      </w:pPr>
      <w:r>
        <w:rPr>
          <w:rFonts w:cstheme="minorHAnsi"/>
          <w:b/>
        </w:rPr>
        <w:t>GDSN 179 Advanced Digital Imaging Design</w:t>
      </w:r>
    </w:p>
    <w:p w:rsidR="002C4A04" w:rsidRDefault="002C4A04" w:rsidP="00FA4E78">
      <w:pPr>
        <w:autoSpaceDE w:val="0"/>
        <w:autoSpaceDN w:val="0"/>
        <w:adjustRightInd w:val="0"/>
        <w:spacing w:after="0" w:line="240" w:lineRule="auto"/>
        <w:ind w:left="1080"/>
        <w:rPr>
          <w:rFonts w:cstheme="minorHAnsi"/>
          <w:b/>
        </w:rPr>
      </w:pPr>
    </w:p>
    <w:p w:rsidR="002A5E6B" w:rsidRPr="00933A42" w:rsidRDefault="002A5E6B" w:rsidP="002A5E6B">
      <w:pPr>
        <w:autoSpaceDE w:val="0"/>
        <w:autoSpaceDN w:val="0"/>
        <w:adjustRightInd w:val="0"/>
        <w:spacing w:after="0" w:line="240" w:lineRule="auto"/>
        <w:ind w:left="1080"/>
        <w:rPr>
          <w:rFonts w:cstheme="minorHAnsi"/>
          <w:b/>
          <w:i/>
        </w:rPr>
      </w:pPr>
      <w:r w:rsidRPr="00FC6BA3">
        <w:rPr>
          <w:rFonts w:cstheme="minorHAnsi"/>
          <w:b/>
          <w:i/>
        </w:rPr>
        <w:t>Pending Web Accessibility Approvals (First Read 10/9/19)</w:t>
      </w:r>
    </w:p>
    <w:p w:rsidR="002A5E6B" w:rsidRDefault="002A5E6B" w:rsidP="002A5E6B">
      <w:pPr>
        <w:autoSpaceDE w:val="0"/>
        <w:autoSpaceDN w:val="0"/>
        <w:adjustRightInd w:val="0"/>
        <w:spacing w:after="0" w:line="240" w:lineRule="auto"/>
        <w:ind w:left="1080" w:hanging="1080"/>
        <w:rPr>
          <w:b/>
        </w:rPr>
      </w:pPr>
      <w:r>
        <w:tab/>
      </w:r>
      <w:r>
        <w:rPr>
          <w:b/>
          <w:u w:val="single"/>
        </w:rPr>
        <w:t>Item 1920-063</w:t>
      </w:r>
    </w:p>
    <w:p w:rsidR="002A5E6B" w:rsidRDefault="002A5E6B" w:rsidP="002A5E6B">
      <w:pPr>
        <w:autoSpaceDE w:val="0"/>
        <w:autoSpaceDN w:val="0"/>
        <w:adjustRightInd w:val="0"/>
        <w:spacing w:after="0" w:line="240" w:lineRule="auto"/>
        <w:ind w:left="1080" w:hanging="1080"/>
        <w:rPr>
          <w:b/>
        </w:rPr>
      </w:pPr>
      <w:r>
        <w:rPr>
          <w:b/>
        </w:rPr>
        <w:tab/>
        <w:t xml:space="preserve">Request to offer a course via Distance Education - </w:t>
      </w:r>
      <w:r w:rsidRPr="00902D8F">
        <w:rPr>
          <w:b/>
          <w:i/>
        </w:rPr>
        <w:t>HYBRID</w:t>
      </w:r>
    </w:p>
    <w:p w:rsidR="002A5E6B" w:rsidRDefault="002A5E6B" w:rsidP="0052251A">
      <w:pPr>
        <w:autoSpaceDE w:val="0"/>
        <w:autoSpaceDN w:val="0"/>
        <w:adjustRightInd w:val="0"/>
        <w:spacing w:after="0" w:line="240" w:lineRule="auto"/>
        <w:ind w:left="1080" w:hanging="1080"/>
        <w:rPr>
          <w:b/>
        </w:rPr>
      </w:pPr>
      <w:r>
        <w:rPr>
          <w:b/>
        </w:rPr>
        <w:tab/>
        <w:t>JAPN 101 Japanese I</w:t>
      </w:r>
    </w:p>
    <w:p w:rsidR="00D86363" w:rsidRDefault="00D86363" w:rsidP="0052251A">
      <w:pPr>
        <w:autoSpaceDE w:val="0"/>
        <w:autoSpaceDN w:val="0"/>
        <w:adjustRightInd w:val="0"/>
        <w:spacing w:after="0" w:line="240" w:lineRule="auto"/>
        <w:ind w:left="1080" w:hanging="1080"/>
        <w:rPr>
          <w:b/>
        </w:rPr>
      </w:pPr>
    </w:p>
    <w:p w:rsidR="002A5E6B" w:rsidRDefault="002A5E6B" w:rsidP="002A5E6B">
      <w:pPr>
        <w:autoSpaceDE w:val="0"/>
        <w:autoSpaceDN w:val="0"/>
        <w:adjustRightInd w:val="0"/>
        <w:spacing w:after="0" w:line="240" w:lineRule="auto"/>
        <w:ind w:left="1080" w:hanging="1080"/>
        <w:rPr>
          <w:b/>
        </w:rPr>
      </w:pPr>
      <w:r>
        <w:rPr>
          <w:b/>
        </w:rPr>
        <w:tab/>
      </w:r>
      <w:r>
        <w:rPr>
          <w:b/>
          <w:u w:val="single"/>
        </w:rPr>
        <w:t>Item 1920-064</w:t>
      </w:r>
    </w:p>
    <w:p w:rsidR="002A5E6B" w:rsidRDefault="002A5E6B" w:rsidP="002A5E6B">
      <w:pPr>
        <w:autoSpaceDE w:val="0"/>
        <w:autoSpaceDN w:val="0"/>
        <w:adjustRightInd w:val="0"/>
        <w:spacing w:after="0" w:line="240" w:lineRule="auto"/>
        <w:ind w:left="1080" w:hanging="1080"/>
        <w:rPr>
          <w:b/>
        </w:rPr>
      </w:pPr>
      <w:r>
        <w:rPr>
          <w:b/>
        </w:rPr>
        <w:tab/>
        <w:t xml:space="preserve">Request to offer a course via Distance Education - </w:t>
      </w:r>
      <w:r w:rsidRPr="00902D8F">
        <w:rPr>
          <w:b/>
          <w:i/>
        </w:rPr>
        <w:t>HYBRID</w:t>
      </w:r>
    </w:p>
    <w:p w:rsidR="0011449D" w:rsidRDefault="002A5E6B" w:rsidP="00C06119">
      <w:pPr>
        <w:autoSpaceDE w:val="0"/>
        <w:autoSpaceDN w:val="0"/>
        <w:adjustRightInd w:val="0"/>
        <w:spacing w:after="0" w:line="240" w:lineRule="auto"/>
        <w:ind w:left="1080" w:hanging="1080"/>
        <w:rPr>
          <w:b/>
        </w:rPr>
      </w:pPr>
      <w:r>
        <w:rPr>
          <w:b/>
        </w:rPr>
        <w:tab/>
        <w:t>JAPN 102 Japanese II</w:t>
      </w:r>
    </w:p>
    <w:p w:rsidR="002A5E6B" w:rsidRDefault="002A5E6B" w:rsidP="002A5E6B">
      <w:pPr>
        <w:pStyle w:val="ListParagraph"/>
        <w:ind w:left="1080"/>
        <w:rPr>
          <w:rFonts w:cstheme="minorHAnsi"/>
          <w:b/>
          <w:i/>
        </w:rPr>
      </w:pPr>
      <w:r w:rsidRPr="00FC6BA3">
        <w:rPr>
          <w:rFonts w:cstheme="minorHAnsi"/>
          <w:b/>
          <w:i/>
        </w:rPr>
        <w:lastRenderedPageBreak/>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Pr>
          <w:b/>
        </w:rPr>
        <w:t xml:space="preserve"> </w:t>
      </w: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C076BB" w:rsidRDefault="002A5E6B" w:rsidP="000778BA">
      <w:pPr>
        <w:pStyle w:val="ListParagraph"/>
        <w:ind w:left="1080"/>
        <w:rPr>
          <w:rFonts w:eastAsia="Times New Roman" w:cstheme="minorHAnsi"/>
          <w:b/>
        </w:rPr>
      </w:pPr>
      <w:r>
        <w:rPr>
          <w:rFonts w:eastAsia="Times New Roman" w:cstheme="minorHAnsi"/>
          <w:b/>
        </w:rPr>
        <w:t>KIN 297 Advanced Athletic Training</w:t>
      </w:r>
    </w:p>
    <w:p w:rsidR="00970699" w:rsidRPr="000778BA" w:rsidRDefault="00970699" w:rsidP="000778BA">
      <w:pPr>
        <w:pStyle w:val="ListParagraph"/>
        <w:ind w:left="1080"/>
        <w:rPr>
          <w:rFonts w:eastAsia="Times New Roman" w:cstheme="minorHAnsi"/>
          <w:b/>
        </w:rPr>
      </w:pPr>
    </w:p>
    <w:p w:rsidR="00C076BB" w:rsidRPr="00C076BB" w:rsidRDefault="002A5E6B" w:rsidP="00C076BB">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1920-144</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BIOL 120 Environmental Biology</w:t>
      </w:r>
    </w:p>
    <w:p w:rsidR="002A5E6B" w:rsidRDefault="002A5E6B" w:rsidP="002A5E6B">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2A5E6B" w:rsidRDefault="002A5E6B" w:rsidP="002A5E6B">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1920-146</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224 Diversity Issues During Early Childhood School Age and Adolescence</w:t>
      </w:r>
    </w:p>
    <w:p w:rsidR="00CE133B" w:rsidRDefault="00CE133B" w:rsidP="0052251A">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63B0F" w:rsidRDefault="002A5E6B" w:rsidP="00F57DA1">
      <w:pPr>
        <w:autoSpaceDE w:val="0"/>
        <w:autoSpaceDN w:val="0"/>
        <w:adjustRightInd w:val="0"/>
        <w:spacing w:after="0" w:line="240" w:lineRule="auto"/>
        <w:ind w:left="1080"/>
        <w:rPr>
          <w:rFonts w:cstheme="minorHAnsi"/>
          <w:b/>
        </w:rPr>
      </w:pPr>
      <w:r>
        <w:rPr>
          <w:rFonts w:cstheme="minorHAnsi"/>
          <w:b/>
        </w:rPr>
        <w:t>ED 110 Introduction to Teaching</w:t>
      </w:r>
    </w:p>
    <w:p w:rsidR="004944F9" w:rsidRDefault="004944F9" w:rsidP="00F57DA1">
      <w:pPr>
        <w:autoSpaceDE w:val="0"/>
        <w:autoSpaceDN w:val="0"/>
        <w:adjustRightInd w:val="0"/>
        <w:spacing w:after="0" w:line="240" w:lineRule="auto"/>
        <w:ind w:left="1080"/>
        <w:rPr>
          <w:rFonts w:cstheme="minorHAnsi"/>
          <w:b/>
        </w:rPr>
      </w:pPr>
    </w:p>
    <w:p w:rsidR="00263B0F" w:rsidRPr="00CB5CA2"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rPr>
      </w:pPr>
      <w:r>
        <w:rPr>
          <w:rFonts w:eastAsia="Times New Roman" w:cstheme="minorHAnsi"/>
          <w:b/>
        </w:rPr>
        <w:t xml:space="preserve">                      KIN 110 Introduction to Fitness and Sport Management - </w:t>
      </w:r>
      <w:r w:rsidRPr="007F390D">
        <w:rPr>
          <w:rFonts w:eastAsia="Times New Roman" w:cstheme="minorHAnsi"/>
          <w:b/>
          <w:i/>
        </w:rPr>
        <w:t>ONLINE</w:t>
      </w:r>
    </w:p>
    <w:p w:rsidR="008A147F" w:rsidRDefault="008A147F" w:rsidP="002A5E6B">
      <w:pPr>
        <w:tabs>
          <w:tab w:val="left" w:pos="1080"/>
          <w:tab w:val="left" w:pos="1440"/>
        </w:tabs>
        <w:autoSpaceDE w:val="0"/>
        <w:autoSpaceDN w:val="0"/>
        <w:adjustRightInd w:val="0"/>
        <w:spacing w:after="0" w:line="240" w:lineRule="auto"/>
        <w:ind w:left="1080" w:hanging="1080"/>
        <w:rPr>
          <w:rFonts w:eastAsia="Times New Roman"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1920-210</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rPr>
      </w:pPr>
      <w:r>
        <w:rPr>
          <w:rFonts w:eastAsia="Times New Roman" w:cstheme="minorHAnsi"/>
          <w:b/>
        </w:rPr>
        <w:t xml:space="preserve">                      KIN 126 Principles of Strength and Conditioning - </w:t>
      </w:r>
      <w:r w:rsidRPr="007058D5">
        <w:rPr>
          <w:rFonts w:eastAsia="Times New Roman" w:cstheme="minorHAnsi"/>
          <w:b/>
          <w:i/>
        </w:rPr>
        <w:t>ONLINE</w:t>
      </w:r>
    </w:p>
    <w:p w:rsidR="00131897" w:rsidRDefault="00131897" w:rsidP="00E3013E">
      <w:pPr>
        <w:tabs>
          <w:tab w:val="left" w:pos="1080"/>
          <w:tab w:val="left" w:pos="1440"/>
        </w:tabs>
        <w:autoSpaceDE w:val="0"/>
        <w:autoSpaceDN w:val="0"/>
        <w:adjustRightInd w:val="0"/>
        <w:spacing w:after="0" w:line="240" w:lineRule="auto"/>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1920-211</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170 Sport &amp; Exercise Psychology </w:t>
      </w:r>
      <w:r w:rsidR="00970699">
        <w:rPr>
          <w:rFonts w:eastAsia="Times New Roman" w:cstheme="minorHAnsi"/>
          <w:b/>
        </w:rPr>
        <w:t>–</w:t>
      </w:r>
      <w:r>
        <w:rPr>
          <w:rFonts w:eastAsia="Times New Roman" w:cstheme="minorHAnsi"/>
          <w:b/>
        </w:rPr>
        <w:t xml:space="preserve"> </w:t>
      </w:r>
      <w:r w:rsidRPr="007058D5">
        <w:rPr>
          <w:rFonts w:eastAsia="Times New Roman" w:cstheme="minorHAnsi"/>
          <w:b/>
          <w:i/>
        </w:rPr>
        <w:t>ONLINE</w:t>
      </w:r>
    </w:p>
    <w:p w:rsidR="002A5E6B" w:rsidRDefault="002A5E6B" w:rsidP="002A5E6B">
      <w:pPr>
        <w:tabs>
          <w:tab w:val="left" w:pos="1080"/>
          <w:tab w:val="left" w:pos="1440"/>
        </w:tabs>
        <w:autoSpaceDE w:val="0"/>
        <w:autoSpaceDN w:val="0"/>
        <w:adjustRightInd w:val="0"/>
        <w:spacing w:after="0" w:line="240" w:lineRule="auto"/>
        <w:ind w:left="1080" w:hanging="1080"/>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1920-212</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193 Standard First Aid and CPR – </w:t>
      </w:r>
      <w:r w:rsidRPr="007058D5">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CB5CA2" w:rsidRDefault="00C076BB" w:rsidP="00C076BB">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rPr>
          <w:b/>
          <w:u w:val="single"/>
        </w:rPr>
      </w:pPr>
      <w:r>
        <w:rPr>
          <w:rFonts w:eastAsia="Times New Roman" w:cstheme="minorHAnsi"/>
          <w:b/>
          <w:i/>
        </w:rPr>
        <w:tab/>
      </w:r>
      <w:r w:rsidRPr="002D1180">
        <w:rPr>
          <w:rFonts w:eastAsia="Times New Roman" w:cstheme="minorHAnsi"/>
          <w:b/>
          <w:u w:val="single"/>
        </w:rPr>
        <w:t xml:space="preserve">Item </w:t>
      </w:r>
      <w:r w:rsidRPr="002D1180">
        <w:rPr>
          <w:b/>
          <w:u w:val="single"/>
        </w:rPr>
        <w:t>1920-264</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2C4A04" w:rsidRDefault="00C076BB" w:rsidP="000B611C">
      <w:pPr>
        <w:tabs>
          <w:tab w:val="left" w:pos="1080"/>
          <w:tab w:val="left" w:pos="1440"/>
        </w:tabs>
        <w:autoSpaceDE w:val="0"/>
        <w:autoSpaceDN w:val="0"/>
        <w:adjustRightInd w:val="0"/>
        <w:spacing w:after="0" w:line="240" w:lineRule="auto"/>
        <w:ind w:left="1080" w:hanging="1080"/>
        <w:rPr>
          <w:b/>
          <w:i/>
        </w:rPr>
      </w:pPr>
      <w:r>
        <w:rPr>
          <w:b/>
        </w:rPr>
        <w:tab/>
        <w:t xml:space="preserve">FIN 101 Introduction to Financial Planning – </w:t>
      </w:r>
      <w:r w:rsidRPr="00C07CDA">
        <w:rPr>
          <w:b/>
          <w:i/>
        </w:rPr>
        <w:t>ONLINE</w:t>
      </w:r>
    </w:p>
    <w:p w:rsidR="00306831" w:rsidRPr="00FA4E78" w:rsidRDefault="00306831" w:rsidP="000B611C">
      <w:pPr>
        <w:tabs>
          <w:tab w:val="left" w:pos="1080"/>
          <w:tab w:val="left" w:pos="1440"/>
        </w:tabs>
        <w:autoSpaceDE w:val="0"/>
        <w:autoSpaceDN w:val="0"/>
        <w:adjustRightInd w:val="0"/>
        <w:spacing w:after="0" w:line="240" w:lineRule="auto"/>
        <w:ind w:left="1080" w:hanging="1080"/>
        <w:rPr>
          <w:b/>
          <w:i/>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1920-265</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76BB" w:rsidRDefault="00C076BB" w:rsidP="00C076BB">
      <w:pPr>
        <w:tabs>
          <w:tab w:val="left" w:pos="1080"/>
          <w:tab w:val="left" w:pos="1440"/>
        </w:tabs>
        <w:autoSpaceDE w:val="0"/>
        <w:autoSpaceDN w:val="0"/>
        <w:adjustRightInd w:val="0"/>
        <w:spacing w:after="0" w:line="240" w:lineRule="auto"/>
        <w:ind w:left="1080" w:hanging="1080"/>
        <w:rPr>
          <w:b/>
          <w:i/>
        </w:rPr>
      </w:pPr>
      <w:r>
        <w:rPr>
          <w:b/>
        </w:rPr>
        <w:tab/>
        <w:t xml:space="preserve">FIN 102 Fundamentals of Finance Management and Investment – </w:t>
      </w:r>
      <w:r w:rsidRPr="00C07CDA">
        <w:rPr>
          <w:b/>
          <w:i/>
        </w:rPr>
        <w:t>ONLINE</w:t>
      </w:r>
    </w:p>
    <w:p w:rsidR="00C076BB" w:rsidRDefault="00C076BB" w:rsidP="00C076BB">
      <w:pPr>
        <w:tabs>
          <w:tab w:val="left" w:pos="1080"/>
          <w:tab w:val="left" w:pos="1440"/>
        </w:tabs>
        <w:autoSpaceDE w:val="0"/>
        <w:autoSpaceDN w:val="0"/>
        <w:adjustRightInd w:val="0"/>
        <w:spacing w:after="0" w:line="240" w:lineRule="auto"/>
        <w:ind w:left="1080" w:hanging="1080"/>
        <w:rPr>
          <w:b/>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76BB" w:rsidRDefault="00C076BB" w:rsidP="00C076BB">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763A64" w:rsidRDefault="00763A64" w:rsidP="00C076BB">
      <w:pPr>
        <w:tabs>
          <w:tab w:val="left" w:pos="1080"/>
          <w:tab w:val="left" w:pos="1440"/>
        </w:tabs>
        <w:autoSpaceDE w:val="0"/>
        <w:autoSpaceDN w:val="0"/>
        <w:adjustRightInd w:val="0"/>
        <w:spacing w:after="0" w:line="240" w:lineRule="auto"/>
        <w:ind w:left="1080" w:hanging="1080"/>
        <w:rPr>
          <w:b/>
          <w:i/>
        </w:rPr>
      </w:pPr>
    </w:p>
    <w:p w:rsidR="0011449D" w:rsidRDefault="0011449D" w:rsidP="000778BA">
      <w:pPr>
        <w:tabs>
          <w:tab w:val="left" w:pos="1080"/>
          <w:tab w:val="left" w:pos="1440"/>
        </w:tabs>
        <w:autoSpaceDE w:val="0"/>
        <w:autoSpaceDN w:val="0"/>
        <w:adjustRightInd w:val="0"/>
        <w:spacing w:after="0" w:line="240" w:lineRule="auto"/>
        <w:rPr>
          <w:b/>
          <w:i/>
        </w:rPr>
      </w:pPr>
    </w:p>
    <w:p w:rsidR="00AD695C" w:rsidRPr="00AD695C" w:rsidRDefault="00AD695C" w:rsidP="00AD695C">
      <w:pPr>
        <w:pStyle w:val="ListParagraph"/>
        <w:autoSpaceDE w:val="0"/>
        <w:autoSpaceDN w:val="0"/>
        <w:adjustRightInd w:val="0"/>
        <w:spacing w:after="0" w:line="240" w:lineRule="auto"/>
        <w:ind w:left="1080"/>
        <w:rPr>
          <w:rFonts w:cstheme="minorHAnsi"/>
          <w:sz w:val="24"/>
          <w:szCs w:val="24"/>
        </w:rPr>
      </w:pPr>
      <w:r w:rsidRPr="00CB5CA2">
        <w:rPr>
          <w:rFonts w:cstheme="minorHAnsi"/>
          <w:b/>
          <w:i/>
        </w:rPr>
        <w:lastRenderedPageBreak/>
        <w:t xml:space="preserve">Pending Web Accessibility </w:t>
      </w:r>
      <w:r>
        <w:rPr>
          <w:rFonts w:cstheme="minorHAnsi"/>
          <w:b/>
          <w:i/>
        </w:rPr>
        <w:t>Approvals (First Read 02/12/20</w:t>
      </w:r>
      <w:r w:rsidRPr="00CB5CA2">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sidRPr="00123162">
        <w:rPr>
          <w:rFonts w:cstheme="minorHAnsi"/>
          <w:b/>
          <w:u w:val="single"/>
        </w:rPr>
        <w:t>Item 1920-296</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101 American Sign Language I – </w:t>
      </w:r>
      <w:r w:rsidRPr="00123162">
        <w:rPr>
          <w:rFonts w:cstheme="minorHAnsi"/>
          <w:b/>
          <w:i/>
        </w:rPr>
        <w:t>ONLINE</w:t>
      </w:r>
    </w:p>
    <w:p w:rsidR="00AD695C" w:rsidRDefault="00AD695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1920-297</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102 American Sign Language II – </w:t>
      </w:r>
      <w:r w:rsidRPr="00123162">
        <w:rPr>
          <w:rFonts w:cstheme="minorHAnsi"/>
          <w:b/>
          <w:i/>
        </w:rPr>
        <w:t>ONLINE</w:t>
      </w:r>
    </w:p>
    <w:p w:rsidR="00AD695C" w:rsidRDefault="00AD695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AD695C" w:rsidRDefault="00AD695C"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AD695C" w:rsidRDefault="00AD695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F57DA1" w:rsidRDefault="00F57DA1"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EB2340" w:rsidRDefault="00EB234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200EAD" w:rsidRDefault="00200EAD"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A40309" w:rsidRDefault="00A40309"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306831" w:rsidRDefault="00306831" w:rsidP="000B611C">
      <w:pPr>
        <w:tabs>
          <w:tab w:val="left" w:pos="1080"/>
          <w:tab w:val="left" w:pos="1440"/>
        </w:tabs>
        <w:autoSpaceDE w:val="0"/>
        <w:autoSpaceDN w:val="0"/>
        <w:adjustRightInd w:val="0"/>
        <w:spacing w:after="0" w:line="240" w:lineRule="auto"/>
        <w:ind w:left="1080"/>
        <w:rPr>
          <w:rFonts w:cstheme="minorHAnsi"/>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763A64" w:rsidRDefault="00763A64" w:rsidP="00993753">
      <w:pPr>
        <w:tabs>
          <w:tab w:val="left" w:pos="1080"/>
          <w:tab w:val="left" w:pos="1440"/>
        </w:tabs>
        <w:autoSpaceDE w:val="0"/>
        <w:autoSpaceDN w:val="0"/>
        <w:adjustRightInd w:val="0"/>
        <w:spacing w:after="0" w:line="240" w:lineRule="auto"/>
        <w:ind w:left="1080"/>
        <w:rPr>
          <w:b/>
        </w:rPr>
      </w:pPr>
    </w:p>
    <w:p w:rsidR="00763A64" w:rsidRDefault="00763A64" w:rsidP="00993753">
      <w:pPr>
        <w:tabs>
          <w:tab w:val="left" w:pos="1080"/>
          <w:tab w:val="left" w:pos="1440"/>
        </w:tabs>
        <w:autoSpaceDE w:val="0"/>
        <w:autoSpaceDN w:val="0"/>
        <w:adjustRightInd w:val="0"/>
        <w:spacing w:after="0" w:line="240" w:lineRule="auto"/>
        <w:ind w:left="1080"/>
        <w:rPr>
          <w:b/>
        </w:rPr>
      </w:pPr>
    </w:p>
    <w:p w:rsidR="00763A64" w:rsidRDefault="00763A64" w:rsidP="00993753">
      <w:pPr>
        <w:tabs>
          <w:tab w:val="left" w:pos="1080"/>
          <w:tab w:val="left" w:pos="1440"/>
        </w:tabs>
        <w:autoSpaceDE w:val="0"/>
        <w:autoSpaceDN w:val="0"/>
        <w:adjustRightInd w:val="0"/>
        <w:spacing w:after="0" w:line="240" w:lineRule="auto"/>
        <w:ind w:left="1080"/>
        <w:rPr>
          <w:b/>
        </w:rPr>
      </w:pPr>
    </w:p>
    <w:p w:rsidR="00F17F84" w:rsidRDefault="00F17F84" w:rsidP="000778BA">
      <w:pPr>
        <w:tabs>
          <w:tab w:val="left" w:pos="1080"/>
          <w:tab w:val="left" w:pos="1440"/>
        </w:tabs>
        <w:autoSpaceDE w:val="0"/>
        <w:autoSpaceDN w:val="0"/>
        <w:adjustRightInd w:val="0"/>
        <w:spacing w:after="0" w:line="240" w:lineRule="auto"/>
        <w:rPr>
          <w:b/>
        </w:rPr>
      </w:pPr>
    </w:p>
    <w:p w:rsidR="00CE133B" w:rsidRPr="006D6970" w:rsidRDefault="00A40309" w:rsidP="00442F28">
      <w:pPr>
        <w:autoSpaceDE w:val="0"/>
        <w:autoSpaceDN w:val="0"/>
        <w:adjustRightInd w:val="0"/>
        <w:spacing w:after="0" w:line="240" w:lineRule="auto"/>
        <w:ind w:left="1080"/>
        <w:rPr>
          <w:rFonts w:cstheme="minorHAnsi"/>
          <w:b/>
          <w:i/>
        </w:rPr>
      </w:pPr>
      <w:r w:rsidRPr="00CB5CA2">
        <w:rPr>
          <w:rFonts w:cstheme="minorHAnsi"/>
          <w:b/>
          <w:i/>
        </w:rPr>
        <w:lastRenderedPageBreak/>
        <w:t xml:space="preserve">Pending Web Accessibility </w:t>
      </w:r>
      <w:r>
        <w:rPr>
          <w:rFonts w:cstheme="minorHAnsi"/>
          <w:b/>
          <w:i/>
        </w:rPr>
        <w:t>Approvals (First Read 02/19/20</w:t>
      </w:r>
      <w:r w:rsidRPr="00CB5CA2">
        <w:rPr>
          <w:rFonts w:cstheme="minorHAnsi"/>
          <w:b/>
          <w:i/>
        </w:rPr>
        <w:t>)</w:t>
      </w:r>
    </w:p>
    <w:p w:rsidR="00A40309" w:rsidRDefault="00A40309" w:rsidP="00A40309">
      <w:pPr>
        <w:spacing w:after="0" w:line="240" w:lineRule="auto"/>
        <w:ind w:left="360" w:firstLine="720"/>
        <w:rPr>
          <w:rFonts w:cstheme="minorHAnsi"/>
          <w:b/>
          <w:i/>
        </w:rPr>
      </w:pPr>
      <w:r>
        <w:rPr>
          <w:b/>
          <w:u w:val="single"/>
        </w:rPr>
        <w:t>Item 1920-352</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Pr="003E1D0D" w:rsidRDefault="00A40309" w:rsidP="00A40309">
      <w:pPr>
        <w:pStyle w:val="ListParagraph"/>
        <w:spacing w:after="0" w:line="240" w:lineRule="auto"/>
        <w:ind w:left="1080"/>
        <w:rPr>
          <w:rFonts w:cstheme="minorHAnsi"/>
          <w:b/>
        </w:rPr>
      </w:pPr>
      <w:r>
        <w:rPr>
          <w:rFonts w:cstheme="minorHAnsi"/>
          <w:b/>
        </w:rPr>
        <w:t>WFT 101 Wildland Fire Behavior</w:t>
      </w:r>
    </w:p>
    <w:p w:rsidR="00A40309" w:rsidRDefault="00A40309" w:rsidP="00A40309">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1920-353</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778BA">
      <w:pPr>
        <w:pStyle w:val="ListParagraph"/>
        <w:spacing w:after="0" w:line="240" w:lineRule="auto"/>
        <w:ind w:left="1080"/>
        <w:rPr>
          <w:rFonts w:cstheme="minorHAnsi"/>
          <w:b/>
        </w:rPr>
      </w:pPr>
      <w:r>
        <w:rPr>
          <w:rFonts w:cstheme="minorHAnsi"/>
          <w:b/>
        </w:rPr>
        <w:t xml:space="preserve">WFT 102 Wildland Firefighter Safety and Survival </w:t>
      </w:r>
    </w:p>
    <w:p w:rsidR="00200EAD" w:rsidRPr="003E1D0D" w:rsidRDefault="00200EAD" w:rsidP="000778BA">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1920-354</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F17F84">
      <w:pPr>
        <w:pStyle w:val="ListParagraph"/>
        <w:spacing w:after="0" w:line="240" w:lineRule="auto"/>
        <w:ind w:left="1080"/>
        <w:rPr>
          <w:rFonts w:cstheme="minorHAnsi"/>
          <w:b/>
        </w:rPr>
      </w:pPr>
      <w:r>
        <w:rPr>
          <w:rFonts w:cstheme="minorHAnsi"/>
          <w:b/>
        </w:rPr>
        <w:t xml:space="preserve">WFT 103 Wildland Fire Operations </w:t>
      </w:r>
    </w:p>
    <w:p w:rsidR="001A5B4A" w:rsidRPr="00F17F84" w:rsidRDefault="001A5B4A" w:rsidP="00F17F84">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1920-355</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A40309">
      <w:pPr>
        <w:pStyle w:val="ListParagraph"/>
        <w:spacing w:after="0" w:line="240" w:lineRule="auto"/>
        <w:ind w:left="1080"/>
        <w:rPr>
          <w:rFonts w:cstheme="minorHAnsi"/>
          <w:b/>
        </w:rPr>
      </w:pPr>
      <w:r>
        <w:rPr>
          <w:rFonts w:cstheme="minorHAnsi"/>
          <w:b/>
        </w:rPr>
        <w:t xml:space="preserve">WFT 104 Wildland Fire Investigation, Prevention, and Public Information </w:t>
      </w:r>
    </w:p>
    <w:p w:rsidR="00A40309" w:rsidRPr="00F7110C" w:rsidRDefault="00A40309" w:rsidP="00A40309">
      <w:pPr>
        <w:autoSpaceDE w:val="0"/>
        <w:autoSpaceDN w:val="0"/>
        <w:adjustRightInd w:val="0"/>
        <w:spacing w:after="0" w:line="240" w:lineRule="auto"/>
        <w:rPr>
          <w:rFonts w:cstheme="minorHAnsi"/>
          <w:sz w:val="24"/>
          <w:szCs w:val="24"/>
        </w:rPr>
      </w:pPr>
    </w:p>
    <w:p w:rsidR="00A40309" w:rsidRDefault="00A40309" w:rsidP="00A40309">
      <w:pPr>
        <w:spacing w:after="0" w:line="240" w:lineRule="auto"/>
        <w:ind w:left="360" w:firstLine="720"/>
        <w:rPr>
          <w:rFonts w:cstheme="minorHAnsi"/>
          <w:b/>
          <w:i/>
        </w:rPr>
      </w:pPr>
      <w:r>
        <w:rPr>
          <w:b/>
          <w:u w:val="single"/>
        </w:rPr>
        <w:t>Item 1920-356</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Pr>
          <w:rFonts w:eastAsia="Times New Roman" w:cstheme="minorHAnsi"/>
          <w:b/>
          <w:i/>
        </w:rPr>
        <w:t>ONLINE</w:t>
      </w:r>
    </w:p>
    <w:p w:rsidR="008F0AC9" w:rsidRDefault="00A40309" w:rsidP="00CE133B">
      <w:pPr>
        <w:pStyle w:val="ListParagraph"/>
        <w:spacing w:after="0" w:line="240" w:lineRule="auto"/>
        <w:ind w:left="1080"/>
        <w:rPr>
          <w:rFonts w:cstheme="minorHAnsi"/>
          <w:b/>
        </w:rPr>
      </w:pPr>
      <w:r>
        <w:rPr>
          <w:rFonts w:cstheme="minorHAnsi"/>
          <w:b/>
        </w:rPr>
        <w:t>WFT 105 Wildland Fire Logistics, Finance, and Planning</w:t>
      </w:r>
    </w:p>
    <w:p w:rsidR="00442F28" w:rsidRPr="00CE133B" w:rsidRDefault="00442F28" w:rsidP="00CE133B">
      <w:pPr>
        <w:pStyle w:val="ListParagraph"/>
        <w:spacing w:after="0" w:line="240" w:lineRule="auto"/>
        <w:ind w:left="1080"/>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8F0AC9" w:rsidRDefault="008F0AC9" w:rsidP="008F0AC9">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442F28" w:rsidRDefault="00442F28" w:rsidP="008F0AC9">
      <w:pPr>
        <w:tabs>
          <w:tab w:val="left" w:pos="1080"/>
          <w:tab w:val="left" w:pos="1440"/>
        </w:tabs>
        <w:autoSpaceDE w:val="0"/>
        <w:autoSpaceDN w:val="0"/>
        <w:adjustRightInd w:val="0"/>
        <w:spacing w:after="0"/>
        <w:ind w:left="1080"/>
        <w:rPr>
          <w:rFonts w:cstheme="minorHAnsi"/>
          <w:b/>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Pr="00555CE7"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3B6030" w:rsidRDefault="003B6030" w:rsidP="00A40309">
      <w:pPr>
        <w:pStyle w:val="ListParagraph"/>
        <w:spacing w:after="0" w:line="240" w:lineRule="auto"/>
        <w:ind w:left="1080"/>
        <w:rPr>
          <w:rFonts w:cstheme="minorHAnsi"/>
          <w:b/>
        </w:rPr>
      </w:pPr>
    </w:p>
    <w:p w:rsidR="003B6030" w:rsidRDefault="003B6030" w:rsidP="003B6030">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p>
    <w:p w:rsidR="00331EE1" w:rsidRDefault="00331EE1" w:rsidP="00993753">
      <w:pPr>
        <w:spacing w:after="0" w:line="240" w:lineRule="auto"/>
        <w:rPr>
          <w:rFonts w:cstheme="minorHAnsi"/>
          <w:b/>
          <w:sz w:val="24"/>
          <w:szCs w:val="24"/>
          <w:u w:val="single"/>
        </w:rPr>
      </w:pPr>
    </w:p>
    <w:p w:rsidR="00993753" w:rsidRPr="00763A64" w:rsidRDefault="004944F9" w:rsidP="004944F9">
      <w:pPr>
        <w:spacing w:after="0" w:line="240" w:lineRule="auto"/>
        <w:ind w:left="1080"/>
        <w:rPr>
          <w:rFonts w:cstheme="minorHAnsi"/>
        </w:rPr>
      </w:pPr>
      <w:r w:rsidRPr="00763A64">
        <w:rPr>
          <w:rFonts w:cstheme="minorHAnsi"/>
        </w:rPr>
        <w:t>Dana Arazi asked the committee if they would be willing to meet one last time to approve Emergency Distance Education Requests.  The committee agreed. The meeting will be held on May 20, 2020 at 11:15 a.m.</w:t>
      </w:r>
    </w:p>
    <w:p w:rsidR="00306C19" w:rsidRPr="00306C19" w:rsidRDefault="00306C19" w:rsidP="00E279B9">
      <w:pPr>
        <w:spacing w:after="0" w:line="240" w:lineRule="auto"/>
        <w:rPr>
          <w:rFonts w:cstheme="minorHAnsi"/>
          <w:b/>
          <w:sz w:val="24"/>
          <w:szCs w:val="24"/>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52251A" w:rsidRDefault="001A5B4A" w:rsidP="00FA4E78">
      <w:pPr>
        <w:pStyle w:val="ListParagraph"/>
        <w:ind w:left="1080"/>
        <w:rPr>
          <w:rFonts w:cstheme="minorHAnsi"/>
        </w:rPr>
      </w:pPr>
      <w:r>
        <w:rPr>
          <w:rFonts w:cstheme="minorHAnsi"/>
        </w:rPr>
        <w:t xml:space="preserve">Dana Arazi adjourned the </w:t>
      </w:r>
      <w:r w:rsidR="0052251A">
        <w:rPr>
          <w:rFonts w:cstheme="minorHAnsi"/>
        </w:rPr>
        <w:t xml:space="preserve">meeting </w:t>
      </w:r>
      <w:r w:rsidR="00306831">
        <w:rPr>
          <w:rFonts w:cstheme="minorHAnsi"/>
        </w:rPr>
        <w:t xml:space="preserve">at </w:t>
      </w:r>
      <w:r w:rsidR="004944F9">
        <w:rPr>
          <w:rFonts w:cstheme="minorHAnsi"/>
        </w:rPr>
        <w:t>12:28 p.m.</w:t>
      </w:r>
    </w:p>
    <w:p w:rsidR="001177D8" w:rsidRPr="001A5B4A" w:rsidRDefault="00F17F84" w:rsidP="001A5B4A">
      <w:pPr>
        <w:rPr>
          <w:rFonts w:cstheme="minorHAnsi"/>
        </w:rPr>
      </w:pPr>
      <w:r w:rsidRPr="001A5B4A">
        <w:rPr>
          <w:rFonts w:cstheme="minorHAnsi"/>
        </w:rPr>
        <w:t xml:space="preserve"> </w:t>
      </w: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F9" w:rsidRDefault="004944F9" w:rsidP="002F6495">
      <w:pPr>
        <w:spacing w:after="0" w:line="240" w:lineRule="auto"/>
      </w:pPr>
      <w:r>
        <w:separator/>
      </w:r>
    </w:p>
  </w:endnote>
  <w:endnote w:type="continuationSeparator" w:id="0">
    <w:p w:rsidR="004944F9" w:rsidRDefault="004944F9"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F9" w:rsidRDefault="004944F9" w:rsidP="002F6495">
      <w:pPr>
        <w:spacing w:after="0" w:line="240" w:lineRule="auto"/>
      </w:pPr>
      <w:r>
        <w:separator/>
      </w:r>
    </w:p>
  </w:footnote>
  <w:footnote w:type="continuationSeparator" w:id="0">
    <w:p w:rsidR="004944F9" w:rsidRDefault="004944F9"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9"/>
  </w:num>
  <w:num w:numId="3">
    <w:abstractNumId w:val="5"/>
  </w:num>
  <w:num w:numId="4">
    <w:abstractNumId w:val="10"/>
  </w:num>
  <w:num w:numId="5">
    <w:abstractNumId w:val="11"/>
  </w:num>
  <w:num w:numId="6">
    <w:abstractNumId w:val="18"/>
  </w:num>
  <w:num w:numId="7">
    <w:abstractNumId w:val="19"/>
  </w:num>
  <w:num w:numId="8">
    <w:abstractNumId w:val="0"/>
  </w:num>
  <w:num w:numId="9">
    <w:abstractNumId w:val="4"/>
  </w:num>
  <w:num w:numId="10">
    <w:abstractNumId w:val="13"/>
  </w:num>
  <w:num w:numId="11">
    <w:abstractNumId w:val="6"/>
  </w:num>
  <w:num w:numId="12">
    <w:abstractNumId w:val="1"/>
  </w:num>
  <w:num w:numId="13">
    <w:abstractNumId w:val="3"/>
  </w:num>
  <w:num w:numId="14">
    <w:abstractNumId w:val="7"/>
  </w:num>
  <w:num w:numId="15">
    <w:abstractNumId w:val="2"/>
  </w:num>
  <w:num w:numId="16">
    <w:abstractNumId w:val="8"/>
  </w:num>
  <w:num w:numId="17">
    <w:abstractNumId w:val="14"/>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3177E"/>
    <w:rsid w:val="00033B4E"/>
    <w:rsid w:val="00043BC8"/>
    <w:rsid w:val="000445AF"/>
    <w:rsid w:val="000626BA"/>
    <w:rsid w:val="0007607E"/>
    <w:rsid w:val="00077613"/>
    <w:rsid w:val="000778BA"/>
    <w:rsid w:val="000B522C"/>
    <w:rsid w:val="000B583E"/>
    <w:rsid w:val="000B5E20"/>
    <w:rsid w:val="000B611C"/>
    <w:rsid w:val="000D16AF"/>
    <w:rsid w:val="000D4E7D"/>
    <w:rsid w:val="000E2AFC"/>
    <w:rsid w:val="000F613B"/>
    <w:rsid w:val="00107D05"/>
    <w:rsid w:val="0011449D"/>
    <w:rsid w:val="001177D8"/>
    <w:rsid w:val="00123EEA"/>
    <w:rsid w:val="00131897"/>
    <w:rsid w:val="00142B04"/>
    <w:rsid w:val="00143700"/>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200EAD"/>
    <w:rsid w:val="0021752C"/>
    <w:rsid w:val="0021797E"/>
    <w:rsid w:val="002406CB"/>
    <w:rsid w:val="00244EA4"/>
    <w:rsid w:val="00263B0F"/>
    <w:rsid w:val="002A5E6B"/>
    <w:rsid w:val="002B4B01"/>
    <w:rsid w:val="002B68DC"/>
    <w:rsid w:val="002C4A04"/>
    <w:rsid w:val="002E016D"/>
    <w:rsid w:val="002E0986"/>
    <w:rsid w:val="002E3AA8"/>
    <w:rsid w:val="002E55D1"/>
    <w:rsid w:val="002F6495"/>
    <w:rsid w:val="00300B5A"/>
    <w:rsid w:val="00306831"/>
    <w:rsid w:val="00306C19"/>
    <w:rsid w:val="00313161"/>
    <w:rsid w:val="003251CB"/>
    <w:rsid w:val="00331EE1"/>
    <w:rsid w:val="00333C2C"/>
    <w:rsid w:val="003540C8"/>
    <w:rsid w:val="0036032C"/>
    <w:rsid w:val="00373EC8"/>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264A6"/>
    <w:rsid w:val="004277C2"/>
    <w:rsid w:val="00442F28"/>
    <w:rsid w:val="004436C4"/>
    <w:rsid w:val="004560D4"/>
    <w:rsid w:val="00461419"/>
    <w:rsid w:val="00462331"/>
    <w:rsid w:val="00464275"/>
    <w:rsid w:val="00465B3A"/>
    <w:rsid w:val="0047640D"/>
    <w:rsid w:val="00476AA3"/>
    <w:rsid w:val="004944F9"/>
    <w:rsid w:val="004A2FE7"/>
    <w:rsid w:val="004A70FA"/>
    <w:rsid w:val="004B06C4"/>
    <w:rsid w:val="004B27D8"/>
    <w:rsid w:val="004B3A4A"/>
    <w:rsid w:val="004C4E6A"/>
    <w:rsid w:val="004C6D69"/>
    <w:rsid w:val="004D3D9E"/>
    <w:rsid w:val="004D55FD"/>
    <w:rsid w:val="004E1466"/>
    <w:rsid w:val="004E37BF"/>
    <w:rsid w:val="00501663"/>
    <w:rsid w:val="005067F4"/>
    <w:rsid w:val="0051568A"/>
    <w:rsid w:val="005173B1"/>
    <w:rsid w:val="0052251A"/>
    <w:rsid w:val="00533D9D"/>
    <w:rsid w:val="00533FAF"/>
    <w:rsid w:val="00542811"/>
    <w:rsid w:val="00544ADE"/>
    <w:rsid w:val="00546DCB"/>
    <w:rsid w:val="005534BF"/>
    <w:rsid w:val="00555CE7"/>
    <w:rsid w:val="00567C89"/>
    <w:rsid w:val="005724A5"/>
    <w:rsid w:val="00572935"/>
    <w:rsid w:val="0057623B"/>
    <w:rsid w:val="005812F1"/>
    <w:rsid w:val="00581EEB"/>
    <w:rsid w:val="005827F2"/>
    <w:rsid w:val="00582C7B"/>
    <w:rsid w:val="00587A54"/>
    <w:rsid w:val="00592286"/>
    <w:rsid w:val="0059441B"/>
    <w:rsid w:val="005A4CBC"/>
    <w:rsid w:val="005A5AF2"/>
    <w:rsid w:val="005A6422"/>
    <w:rsid w:val="005B044A"/>
    <w:rsid w:val="005B2EEC"/>
    <w:rsid w:val="005B3A3D"/>
    <w:rsid w:val="005B5CF5"/>
    <w:rsid w:val="005B79D1"/>
    <w:rsid w:val="005C6D89"/>
    <w:rsid w:val="005D0D54"/>
    <w:rsid w:val="005D6A94"/>
    <w:rsid w:val="005E195B"/>
    <w:rsid w:val="005E5493"/>
    <w:rsid w:val="005E61FB"/>
    <w:rsid w:val="006016F4"/>
    <w:rsid w:val="00623C9D"/>
    <w:rsid w:val="006249A6"/>
    <w:rsid w:val="00637192"/>
    <w:rsid w:val="0064060C"/>
    <w:rsid w:val="00644613"/>
    <w:rsid w:val="006454C9"/>
    <w:rsid w:val="00650974"/>
    <w:rsid w:val="00664B59"/>
    <w:rsid w:val="00666768"/>
    <w:rsid w:val="00672ACF"/>
    <w:rsid w:val="00681BD1"/>
    <w:rsid w:val="006850EF"/>
    <w:rsid w:val="006858EC"/>
    <w:rsid w:val="00694CC2"/>
    <w:rsid w:val="00694FA5"/>
    <w:rsid w:val="0069609A"/>
    <w:rsid w:val="006A5480"/>
    <w:rsid w:val="006B2ED7"/>
    <w:rsid w:val="006C0F4E"/>
    <w:rsid w:val="006C1B69"/>
    <w:rsid w:val="006C2425"/>
    <w:rsid w:val="006C7065"/>
    <w:rsid w:val="006F1AF7"/>
    <w:rsid w:val="006F36FA"/>
    <w:rsid w:val="00721FB7"/>
    <w:rsid w:val="007271A3"/>
    <w:rsid w:val="00740C99"/>
    <w:rsid w:val="00742C29"/>
    <w:rsid w:val="00744FEE"/>
    <w:rsid w:val="007504FE"/>
    <w:rsid w:val="00751AF6"/>
    <w:rsid w:val="00751D3E"/>
    <w:rsid w:val="00763A64"/>
    <w:rsid w:val="0076454C"/>
    <w:rsid w:val="007732A9"/>
    <w:rsid w:val="00794634"/>
    <w:rsid w:val="0079560C"/>
    <w:rsid w:val="007B7A97"/>
    <w:rsid w:val="007C792D"/>
    <w:rsid w:val="007E39E0"/>
    <w:rsid w:val="007E41F2"/>
    <w:rsid w:val="007F0D1E"/>
    <w:rsid w:val="007F18EC"/>
    <w:rsid w:val="007F252F"/>
    <w:rsid w:val="00800433"/>
    <w:rsid w:val="00820751"/>
    <w:rsid w:val="00820A5B"/>
    <w:rsid w:val="0083414E"/>
    <w:rsid w:val="008346EF"/>
    <w:rsid w:val="0084505F"/>
    <w:rsid w:val="0084799F"/>
    <w:rsid w:val="00870BB9"/>
    <w:rsid w:val="00884CF5"/>
    <w:rsid w:val="0089158F"/>
    <w:rsid w:val="00893FF4"/>
    <w:rsid w:val="008A147F"/>
    <w:rsid w:val="008A71A6"/>
    <w:rsid w:val="008A76FC"/>
    <w:rsid w:val="008B71C3"/>
    <w:rsid w:val="008F0AC9"/>
    <w:rsid w:val="008F6781"/>
    <w:rsid w:val="00901059"/>
    <w:rsid w:val="0090402F"/>
    <w:rsid w:val="00915B69"/>
    <w:rsid w:val="00915B85"/>
    <w:rsid w:val="009354D9"/>
    <w:rsid w:val="00935D1E"/>
    <w:rsid w:val="0096776F"/>
    <w:rsid w:val="00967D9C"/>
    <w:rsid w:val="00970699"/>
    <w:rsid w:val="00976AF2"/>
    <w:rsid w:val="009855E4"/>
    <w:rsid w:val="00993753"/>
    <w:rsid w:val="009A4100"/>
    <w:rsid w:val="009B7784"/>
    <w:rsid w:val="009B7801"/>
    <w:rsid w:val="009C2450"/>
    <w:rsid w:val="009C5010"/>
    <w:rsid w:val="009C6534"/>
    <w:rsid w:val="009C732A"/>
    <w:rsid w:val="009D7835"/>
    <w:rsid w:val="009E7984"/>
    <w:rsid w:val="009F3E4D"/>
    <w:rsid w:val="00A0441C"/>
    <w:rsid w:val="00A14F1B"/>
    <w:rsid w:val="00A22142"/>
    <w:rsid w:val="00A36BAF"/>
    <w:rsid w:val="00A40309"/>
    <w:rsid w:val="00A41BBC"/>
    <w:rsid w:val="00A77BF5"/>
    <w:rsid w:val="00A84D9A"/>
    <w:rsid w:val="00A862AA"/>
    <w:rsid w:val="00A91462"/>
    <w:rsid w:val="00AB3882"/>
    <w:rsid w:val="00AB55FD"/>
    <w:rsid w:val="00AC174A"/>
    <w:rsid w:val="00AC20F6"/>
    <w:rsid w:val="00AD56E9"/>
    <w:rsid w:val="00AD695C"/>
    <w:rsid w:val="00AD7533"/>
    <w:rsid w:val="00AE66C9"/>
    <w:rsid w:val="00B21EED"/>
    <w:rsid w:val="00B34AA8"/>
    <w:rsid w:val="00B363CA"/>
    <w:rsid w:val="00B4275F"/>
    <w:rsid w:val="00B454EC"/>
    <w:rsid w:val="00B46899"/>
    <w:rsid w:val="00B57BC5"/>
    <w:rsid w:val="00B6034F"/>
    <w:rsid w:val="00B65CBC"/>
    <w:rsid w:val="00B73E85"/>
    <w:rsid w:val="00B756F9"/>
    <w:rsid w:val="00B76519"/>
    <w:rsid w:val="00B81847"/>
    <w:rsid w:val="00B90771"/>
    <w:rsid w:val="00B92D26"/>
    <w:rsid w:val="00BB43E0"/>
    <w:rsid w:val="00BB5CD1"/>
    <w:rsid w:val="00BC298F"/>
    <w:rsid w:val="00BC3F25"/>
    <w:rsid w:val="00BE14E3"/>
    <w:rsid w:val="00BE5784"/>
    <w:rsid w:val="00BE624B"/>
    <w:rsid w:val="00BE636E"/>
    <w:rsid w:val="00BF2BF6"/>
    <w:rsid w:val="00C044B3"/>
    <w:rsid w:val="00C06119"/>
    <w:rsid w:val="00C076BB"/>
    <w:rsid w:val="00C125F1"/>
    <w:rsid w:val="00C13987"/>
    <w:rsid w:val="00C26A76"/>
    <w:rsid w:val="00C32460"/>
    <w:rsid w:val="00C403A9"/>
    <w:rsid w:val="00C508F5"/>
    <w:rsid w:val="00C5206C"/>
    <w:rsid w:val="00C53E46"/>
    <w:rsid w:val="00C545AA"/>
    <w:rsid w:val="00C67E14"/>
    <w:rsid w:val="00C706E5"/>
    <w:rsid w:val="00C85952"/>
    <w:rsid w:val="00CA0E78"/>
    <w:rsid w:val="00CC1AFB"/>
    <w:rsid w:val="00CC3B24"/>
    <w:rsid w:val="00CC4CE0"/>
    <w:rsid w:val="00CD0A91"/>
    <w:rsid w:val="00CE0511"/>
    <w:rsid w:val="00CE0F49"/>
    <w:rsid w:val="00CE133B"/>
    <w:rsid w:val="00CF1B6C"/>
    <w:rsid w:val="00CF3B1D"/>
    <w:rsid w:val="00CF52ED"/>
    <w:rsid w:val="00D04E7D"/>
    <w:rsid w:val="00D17073"/>
    <w:rsid w:val="00D367C6"/>
    <w:rsid w:val="00D41E65"/>
    <w:rsid w:val="00D42182"/>
    <w:rsid w:val="00D426A9"/>
    <w:rsid w:val="00D43065"/>
    <w:rsid w:val="00D430A6"/>
    <w:rsid w:val="00D539B4"/>
    <w:rsid w:val="00D61FEA"/>
    <w:rsid w:val="00D67408"/>
    <w:rsid w:val="00D67803"/>
    <w:rsid w:val="00D71DAA"/>
    <w:rsid w:val="00D86363"/>
    <w:rsid w:val="00D8773C"/>
    <w:rsid w:val="00D90FE4"/>
    <w:rsid w:val="00D9570F"/>
    <w:rsid w:val="00D95F7C"/>
    <w:rsid w:val="00DA6078"/>
    <w:rsid w:val="00DA7D70"/>
    <w:rsid w:val="00DB7437"/>
    <w:rsid w:val="00DC4419"/>
    <w:rsid w:val="00DC4917"/>
    <w:rsid w:val="00DC4FC4"/>
    <w:rsid w:val="00DE1CC9"/>
    <w:rsid w:val="00DE77B3"/>
    <w:rsid w:val="00DF1FA5"/>
    <w:rsid w:val="00DF3A37"/>
    <w:rsid w:val="00DF5FF3"/>
    <w:rsid w:val="00E05136"/>
    <w:rsid w:val="00E101A9"/>
    <w:rsid w:val="00E124F4"/>
    <w:rsid w:val="00E16772"/>
    <w:rsid w:val="00E279B9"/>
    <w:rsid w:val="00E3013E"/>
    <w:rsid w:val="00E301AF"/>
    <w:rsid w:val="00E305DB"/>
    <w:rsid w:val="00E41399"/>
    <w:rsid w:val="00E421FE"/>
    <w:rsid w:val="00E44C5B"/>
    <w:rsid w:val="00E601B0"/>
    <w:rsid w:val="00E87421"/>
    <w:rsid w:val="00E90CB3"/>
    <w:rsid w:val="00E9128F"/>
    <w:rsid w:val="00EA1F3C"/>
    <w:rsid w:val="00EA7668"/>
    <w:rsid w:val="00EB2340"/>
    <w:rsid w:val="00EC017B"/>
    <w:rsid w:val="00EC578A"/>
    <w:rsid w:val="00EC5A1B"/>
    <w:rsid w:val="00ED58B5"/>
    <w:rsid w:val="00EE2619"/>
    <w:rsid w:val="00EE304A"/>
    <w:rsid w:val="00F069BC"/>
    <w:rsid w:val="00F17F84"/>
    <w:rsid w:val="00F31D5F"/>
    <w:rsid w:val="00F33880"/>
    <w:rsid w:val="00F34749"/>
    <w:rsid w:val="00F34F7E"/>
    <w:rsid w:val="00F37654"/>
    <w:rsid w:val="00F44271"/>
    <w:rsid w:val="00F50076"/>
    <w:rsid w:val="00F55543"/>
    <w:rsid w:val="00F57DA1"/>
    <w:rsid w:val="00F60DA4"/>
    <w:rsid w:val="00F64715"/>
    <w:rsid w:val="00F700FA"/>
    <w:rsid w:val="00F7110C"/>
    <w:rsid w:val="00F722FD"/>
    <w:rsid w:val="00F81AAF"/>
    <w:rsid w:val="00F967B8"/>
    <w:rsid w:val="00F97A9C"/>
    <w:rsid w:val="00FA4E78"/>
    <w:rsid w:val="00FA71DA"/>
    <w:rsid w:val="00FB0D88"/>
    <w:rsid w:val="00FB2EF6"/>
    <w:rsid w:val="00FB4D1F"/>
    <w:rsid w:val="00FE0461"/>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AAEE"/>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23FB-A00B-42CD-BB40-C299A95C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7</cp:revision>
  <cp:lastPrinted>2020-05-13T21:24:00Z</cp:lastPrinted>
  <dcterms:created xsi:type="dcterms:W3CDTF">2020-05-12T22:03:00Z</dcterms:created>
  <dcterms:modified xsi:type="dcterms:W3CDTF">2020-05-20T19:56:00Z</dcterms:modified>
</cp:coreProperties>
</file>