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5D24" w14:textId="6545894C" w:rsidR="00AC3880" w:rsidRPr="00FD2778" w:rsidRDefault="00AC3880" w:rsidP="009B13D7">
      <w:pPr>
        <w:pStyle w:val="NoSpacing"/>
        <w:ind w:left="-2160" w:right="1008" w:firstLine="3690"/>
        <w:rPr>
          <w:b/>
          <w:bCs/>
          <w:i/>
          <w:iCs/>
        </w:rPr>
      </w:pPr>
      <w:r>
        <w:rPr>
          <w:b/>
          <w:bCs/>
          <w:i/>
          <w:iCs/>
          <w:noProof/>
        </w:rPr>
        <w:drawing>
          <wp:inline distT="0" distB="0" distL="0" distR="0" wp14:anchorId="45031F4F" wp14:editId="37B10419">
            <wp:extent cx="1085850" cy="906654"/>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0082" cy="918538"/>
                    </a:xfrm>
                    <a:prstGeom prst="rect">
                      <a:avLst/>
                    </a:prstGeom>
                  </pic:spPr>
                </pic:pic>
              </a:graphicData>
            </a:graphic>
          </wp:inline>
        </w:drawing>
      </w:r>
    </w:p>
    <w:p w14:paraId="13349AF7" w14:textId="18125B4C" w:rsidR="00FC1B73" w:rsidRDefault="00FD2778" w:rsidP="009B13D7">
      <w:pPr>
        <w:pStyle w:val="NoSpacing"/>
        <w:ind w:left="-2160" w:right="1008"/>
        <w:jc w:val="center"/>
      </w:pPr>
      <w:r>
        <w:t>September</w:t>
      </w:r>
      <w:r w:rsidR="00FC1B73" w:rsidRPr="00FC1B73">
        <w:t xml:space="preserve"> </w:t>
      </w:r>
      <w:r w:rsidR="00113A6F">
        <w:t>6</w:t>
      </w:r>
      <w:r w:rsidR="00FC1B73" w:rsidRPr="00FC1B73">
        <w:t>, 20</w:t>
      </w:r>
      <w:r>
        <w:t>2</w:t>
      </w:r>
      <w:r w:rsidR="00B92178">
        <w:t>2</w:t>
      </w:r>
      <w:r w:rsidR="00FC1B73" w:rsidRPr="00FC1B73">
        <w:t xml:space="preserve"> 1:00 p.m.</w:t>
      </w:r>
    </w:p>
    <w:p w14:paraId="6429A9E1" w14:textId="09ECF1C4" w:rsidR="00FC1B73" w:rsidRDefault="00FD2778" w:rsidP="009B13D7">
      <w:pPr>
        <w:pStyle w:val="NoSpacing"/>
        <w:ind w:left="-2160" w:right="1008"/>
        <w:jc w:val="center"/>
        <w:rPr>
          <w:rFonts w:ascii="Segoe UI" w:hAnsi="Segoe UI" w:cs="Segoe UI"/>
          <w:color w:val="250668"/>
          <w:sz w:val="18"/>
          <w:szCs w:val="18"/>
          <w:u w:val="single"/>
          <w:shd w:val="clear" w:color="auto" w:fill="FFFFFF"/>
        </w:rPr>
      </w:pPr>
      <w:r>
        <w:t xml:space="preserve">Location: </w:t>
      </w:r>
      <w:hyperlink r:id="rId9" w:history="1">
        <w:r w:rsidR="009A1330" w:rsidRPr="00C42072">
          <w:rPr>
            <w:rStyle w:val="Hyperlink"/>
            <w:rFonts w:ascii="Segoe UI" w:hAnsi="Segoe UI" w:cs="Segoe UI"/>
            <w:sz w:val="18"/>
            <w:szCs w:val="18"/>
            <w:shd w:val="clear" w:color="auto" w:fill="FFFFFF"/>
          </w:rPr>
          <w:t>https://zoom.us/j/94542479249?pwd=QmE3bExzRi9rTExDZ21MK1VQU1VJQT09</w:t>
        </w:r>
      </w:hyperlink>
    </w:p>
    <w:p w14:paraId="2743F970" w14:textId="3D173871" w:rsidR="009A1330" w:rsidRDefault="009A1330" w:rsidP="009B13D7">
      <w:pPr>
        <w:pStyle w:val="NoSpacing"/>
        <w:ind w:left="-2160" w:right="1008"/>
        <w:jc w:val="center"/>
        <w:rPr>
          <w:rFonts w:ascii="Segoe UI" w:hAnsi="Segoe UI" w:cs="Segoe UI"/>
          <w:color w:val="250668"/>
          <w:sz w:val="18"/>
          <w:szCs w:val="18"/>
          <w:u w:val="single"/>
          <w:shd w:val="clear" w:color="auto" w:fill="FFFFFF"/>
        </w:rPr>
      </w:pPr>
    </w:p>
    <w:p w14:paraId="48916398" w14:textId="738BF74F" w:rsidR="009A1330" w:rsidRPr="006A48D0" w:rsidRDefault="009A1330" w:rsidP="006A48D0">
      <w:pPr>
        <w:ind w:left="-2520"/>
      </w:pPr>
      <w:r w:rsidRPr="006A48D0">
        <w:t>Attendance: Aditi Sapra, Alex Cadena</w:t>
      </w:r>
      <w:r w:rsidR="006A48D0" w:rsidRPr="006A48D0">
        <w:t xml:space="preserve">, </w:t>
      </w:r>
      <w:r w:rsidRPr="006A48D0">
        <w:t>Angela</w:t>
      </w:r>
      <w:r w:rsidR="006A48D0" w:rsidRPr="006A48D0">
        <w:t xml:space="preserve"> </w:t>
      </w:r>
      <w:r w:rsidRPr="006A48D0">
        <w:t>Rhodes, Angelica Martinez, Carley Mitchell, Cynthia Lewis, Dave Lindy, Dianna Reyes, Diana Valladares, Diego Silva, Dorali Pichardo-Diaz,</w:t>
      </w:r>
      <w:r w:rsidR="006A48D0" w:rsidRPr="006A48D0">
        <w:t xml:space="preserve"> Elizabeth Ramirez, </w:t>
      </w:r>
      <w:r w:rsidRPr="006A48D0">
        <w:t>Erin Irwin, Farrah</w:t>
      </w:r>
      <w:r w:rsidR="006A48D0" w:rsidRPr="006A48D0">
        <w:t xml:space="preserve"> </w:t>
      </w:r>
      <w:r w:rsidRPr="006A48D0">
        <w:t>Nakatani, Fran Cummings, Frank Accardo, Jeannie Liu, Jorge Huinquez, Juana Mora, Katie O'Brien, Kelly Lynch, Kevin Smith, Libby</w:t>
      </w:r>
      <w:r w:rsidR="006A48D0" w:rsidRPr="006A48D0">
        <w:t xml:space="preserve"> </w:t>
      </w:r>
      <w:r w:rsidRPr="006A48D0">
        <w:t>Curiel, Margaret Griffith, Marina</w:t>
      </w:r>
      <w:r w:rsidR="006A48D0" w:rsidRPr="006A48D0">
        <w:t xml:space="preserve"> </w:t>
      </w:r>
      <w:r w:rsidRPr="006A48D0">
        <w:t>Markossian, Michael Koger</w:t>
      </w:r>
      <w:r w:rsidR="006A48D0" w:rsidRPr="006A48D0">
        <w:t xml:space="preserve">, </w:t>
      </w:r>
      <w:r w:rsidRPr="006A48D0">
        <w:t>Mutsuno</w:t>
      </w:r>
      <w:r w:rsidR="006A48D0" w:rsidRPr="006A48D0">
        <w:t xml:space="preserve"> </w:t>
      </w:r>
      <w:r w:rsidRPr="006A48D0">
        <w:t>Ryan</w:t>
      </w:r>
      <w:r w:rsidR="006A48D0" w:rsidRPr="006A48D0">
        <w:t xml:space="preserve">, Patricia Hughes, </w:t>
      </w:r>
      <w:r w:rsidRPr="006A48D0">
        <w:t>Razvan</w:t>
      </w:r>
      <w:r w:rsidR="006A48D0" w:rsidRPr="006A48D0">
        <w:t xml:space="preserve"> </w:t>
      </w:r>
      <w:r w:rsidRPr="006A48D0">
        <w:t>Stoian</w:t>
      </w:r>
      <w:r w:rsidR="006A48D0" w:rsidRPr="006A48D0">
        <w:t xml:space="preserve">, </w:t>
      </w:r>
      <w:r w:rsidRPr="006A48D0">
        <w:t>Rebecca</w:t>
      </w:r>
      <w:r w:rsidR="006A48D0" w:rsidRPr="006A48D0">
        <w:t xml:space="preserve"> </w:t>
      </w:r>
      <w:r w:rsidRPr="006A48D0">
        <w:t>Green</w:t>
      </w:r>
      <w:r w:rsidR="006A48D0" w:rsidRPr="006A48D0">
        <w:t xml:space="preserve">, </w:t>
      </w:r>
      <w:r w:rsidRPr="006A48D0">
        <w:t>Rudy</w:t>
      </w:r>
      <w:r w:rsidR="006A48D0" w:rsidRPr="006A48D0">
        <w:t xml:space="preserve"> </w:t>
      </w:r>
      <w:r w:rsidRPr="006A48D0">
        <w:t>Rios</w:t>
      </w:r>
      <w:r w:rsidR="006A48D0" w:rsidRPr="006A48D0">
        <w:t xml:space="preserve">, </w:t>
      </w:r>
      <w:r w:rsidRPr="006A48D0">
        <w:t>Sheila</w:t>
      </w:r>
      <w:r w:rsidR="006A48D0" w:rsidRPr="006A48D0">
        <w:t xml:space="preserve"> </w:t>
      </w:r>
      <w:r w:rsidRPr="006A48D0">
        <w:t>Lynch</w:t>
      </w:r>
      <w:r w:rsidR="006A48D0" w:rsidRPr="006A48D0">
        <w:t xml:space="preserve">, </w:t>
      </w:r>
      <w:r w:rsidRPr="006A48D0">
        <w:t>Shelly</w:t>
      </w:r>
      <w:r w:rsidR="006A48D0" w:rsidRPr="006A48D0">
        <w:t xml:space="preserve"> </w:t>
      </w:r>
      <w:r w:rsidRPr="006A48D0">
        <w:t>Spencer</w:t>
      </w:r>
      <w:r w:rsidR="006A48D0" w:rsidRPr="006A48D0">
        <w:t xml:space="preserve">, </w:t>
      </w:r>
      <w:r w:rsidRPr="006A48D0">
        <w:t>Shirley</w:t>
      </w:r>
      <w:r w:rsidR="006A48D0" w:rsidRPr="006A48D0">
        <w:t xml:space="preserve"> </w:t>
      </w:r>
      <w:r w:rsidRPr="006A48D0">
        <w:t>Isaac</w:t>
      </w:r>
      <w:r w:rsidR="006A48D0" w:rsidRPr="006A48D0">
        <w:t xml:space="preserve">, </w:t>
      </w:r>
      <w:r w:rsidRPr="006A48D0">
        <w:t>Steve</w:t>
      </w:r>
      <w:r w:rsidR="006A48D0" w:rsidRPr="006A48D0">
        <w:t xml:space="preserve"> </w:t>
      </w:r>
      <w:r w:rsidRPr="006A48D0">
        <w:t>Johnson</w:t>
      </w:r>
      <w:r w:rsidR="006A48D0" w:rsidRPr="006A48D0">
        <w:t xml:space="preserve">, </w:t>
      </w:r>
      <w:r w:rsidRPr="006A48D0">
        <w:t>Tanja</w:t>
      </w:r>
      <w:r w:rsidR="006A48D0" w:rsidRPr="006A48D0">
        <w:t xml:space="preserve"> </w:t>
      </w:r>
      <w:r w:rsidRPr="006A48D0">
        <w:t>Baum</w:t>
      </w:r>
      <w:r w:rsidR="006A48D0" w:rsidRPr="006A48D0">
        <w:t xml:space="preserve">, </w:t>
      </w:r>
      <w:r w:rsidRPr="006A48D0">
        <w:t>Tyler</w:t>
      </w:r>
      <w:r w:rsidR="006A48D0" w:rsidRPr="006A48D0">
        <w:t xml:space="preserve"> </w:t>
      </w:r>
      <w:r w:rsidRPr="006A48D0">
        <w:t>Okamoto</w:t>
      </w:r>
      <w:r w:rsidR="006A48D0" w:rsidRPr="006A48D0">
        <w:t xml:space="preserve">, </w:t>
      </w:r>
      <w:r w:rsidRPr="006A48D0">
        <w:t>Victor</w:t>
      </w:r>
      <w:r w:rsidR="006A48D0" w:rsidRPr="006A48D0">
        <w:t xml:space="preserve"> </w:t>
      </w:r>
      <w:r w:rsidRPr="006A48D0">
        <w:t>Kowalski</w:t>
      </w:r>
      <w:r w:rsidR="006A48D0" w:rsidRPr="006A48D0">
        <w:t xml:space="preserve">, </w:t>
      </w:r>
      <w:r w:rsidRPr="006A48D0">
        <w:t>Viviana</w:t>
      </w:r>
      <w:r w:rsidR="006A48D0" w:rsidRPr="006A48D0">
        <w:t xml:space="preserve"> </w:t>
      </w:r>
      <w:r w:rsidRPr="006A48D0">
        <w:t>Villanueva</w:t>
      </w:r>
      <w:r w:rsidR="006A48D0" w:rsidRPr="006A48D0">
        <w:t xml:space="preserve">, </w:t>
      </w:r>
      <w:r w:rsidRPr="006A48D0">
        <w:t>Wendy</w:t>
      </w:r>
      <w:r w:rsidR="006A48D0" w:rsidRPr="006A48D0">
        <w:t xml:space="preserve"> </w:t>
      </w:r>
      <w:r w:rsidRPr="006A48D0">
        <w:t>Carerra</w:t>
      </w:r>
      <w:r w:rsidR="006A48D0" w:rsidRPr="006A48D0">
        <w:t xml:space="preserve">, </w:t>
      </w:r>
      <w:r w:rsidRPr="006A48D0">
        <w:t>William</w:t>
      </w:r>
      <w:r w:rsidR="006A48D0" w:rsidRPr="006A48D0">
        <w:t xml:space="preserve"> </w:t>
      </w:r>
      <w:r w:rsidRPr="006A48D0">
        <w:t>Curington</w:t>
      </w:r>
    </w:p>
    <w:p w14:paraId="3EDD1760" w14:textId="5E6265F7" w:rsidR="009A1330" w:rsidRDefault="006A48D0" w:rsidP="006A48D0">
      <w:pPr>
        <w:ind w:left="-2520"/>
      </w:pPr>
      <w:r>
        <w:t xml:space="preserve">Ad Hoc Members Present: </w:t>
      </w:r>
      <w:r w:rsidR="00E53E04">
        <w:t xml:space="preserve">Diana Valladares, </w:t>
      </w:r>
      <w:r w:rsidR="009A1330" w:rsidRPr="006A48D0">
        <w:t>Elizabeth</w:t>
      </w:r>
      <w:r w:rsidRPr="006A48D0">
        <w:t xml:space="preserve"> </w:t>
      </w:r>
      <w:r w:rsidR="009A1330" w:rsidRPr="006A48D0">
        <w:t>Ramirez</w:t>
      </w:r>
    </w:p>
    <w:p w14:paraId="7E8B9B21" w14:textId="7DF409DD" w:rsidR="006A48D0" w:rsidRPr="006A48D0" w:rsidRDefault="006A48D0" w:rsidP="006A48D0">
      <w:pPr>
        <w:ind w:left="-2520"/>
      </w:pPr>
      <w:r>
        <w:t>Members Absent: Andrea K</w:t>
      </w:r>
      <w:r w:rsidR="00E53E04">
        <w:t>irto</w:t>
      </w:r>
      <w:r>
        <w:t>n, George Kimber, Gerson Montiel, Marissa Berru-Licon, Robin Babou</w:t>
      </w:r>
    </w:p>
    <w:p w14:paraId="7D1C9547" w14:textId="77777777" w:rsidR="00061339" w:rsidRPr="00FC1B73" w:rsidRDefault="00061339" w:rsidP="009B13D7">
      <w:pPr>
        <w:pStyle w:val="NoSpacing"/>
        <w:ind w:left="-2160"/>
        <w:jc w:val="center"/>
      </w:pPr>
    </w:p>
    <w:p w14:paraId="66A28BEF" w14:textId="7A830EA2" w:rsidR="004A1F1B" w:rsidRDefault="004A1F1B" w:rsidP="00B9279D">
      <w:pPr>
        <w:numPr>
          <w:ilvl w:val="0"/>
          <w:numId w:val="8"/>
        </w:numPr>
        <w:spacing w:after="200" w:line="276" w:lineRule="auto"/>
        <w:ind w:left="-2160"/>
        <w:contextualSpacing/>
        <w:rPr>
          <w:rFonts w:ascii="Calibri" w:eastAsia="MS Mincho" w:hAnsi="Calibri" w:cs="Calibri"/>
          <w:bCs/>
        </w:rPr>
      </w:pPr>
      <w:r w:rsidRPr="00FC1B73">
        <w:rPr>
          <w:rFonts w:ascii="Calibri" w:eastAsia="MS Mincho" w:hAnsi="Calibri" w:cs="Calibri"/>
          <w:bCs/>
        </w:rPr>
        <w:t xml:space="preserve">Call to Order </w:t>
      </w:r>
    </w:p>
    <w:p w14:paraId="10D55F9B" w14:textId="44951B37" w:rsidR="00047443" w:rsidRPr="00FC1B73" w:rsidRDefault="00047443" w:rsidP="00B9279D">
      <w:pPr>
        <w:numPr>
          <w:ilvl w:val="1"/>
          <w:numId w:val="8"/>
        </w:numPr>
        <w:spacing w:after="200" w:line="276" w:lineRule="auto"/>
        <w:ind w:left="-1980" w:hanging="180"/>
        <w:contextualSpacing/>
        <w:rPr>
          <w:rFonts w:ascii="Calibri" w:eastAsia="MS Mincho" w:hAnsi="Calibri" w:cs="Calibri"/>
          <w:bCs/>
        </w:rPr>
      </w:pPr>
      <w:r>
        <w:rPr>
          <w:rFonts w:ascii="Calibri" w:eastAsia="MS Mincho" w:hAnsi="Calibri" w:cs="Calibri"/>
          <w:bCs/>
        </w:rPr>
        <w:t>Meeting Called to Order at 1:02pm</w:t>
      </w:r>
    </w:p>
    <w:p w14:paraId="17218028" w14:textId="2CD2F57B" w:rsidR="00047443" w:rsidRDefault="004A1F1B" w:rsidP="00B9279D">
      <w:pPr>
        <w:numPr>
          <w:ilvl w:val="0"/>
          <w:numId w:val="8"/>
        </w:numPr>
        <w:spacing w:after="200" w:line="276" w:lineRule="auto"/>
        <w:ind w:left="-2160"/>
        <w:contextualSpacing/>
        <w:rPr>
          <w:rFonts w:ascii="Calibri" w:eastAsia="MS Mincho" w:hAnsi="Calibri" w:cs="Calibri"/>
          <w:bCs/>
        </w:rPr>
      </w:pPr>
      <w:r w:rsidRPr="00FC1B73">
        <w:rPr>
          <w:rFonts w:ascii="Calibri" w:eastAsia="MS Mincho" w:hAnsi="Calibri" w:cs="Calibri"/>
          <w:bCs/>
        </w:rPr>
        <w:t>Approval of Minutes</w:t>
      </w:r>
      <w:r>
        <w:rPr>
          <w:rFonts w:ascii="Calibri" w:eastAsia="MS Mincho" w:hAnsi="Calibri" w:cs="Calibri"/>
          <w:bCs/>
        </w:rPr>
        <w:t xml:space="preserve"> </w:t>
      </w:r>
      <w:r w:rsidR="005F4CD8">
        <w:rPr>
          <w:rFonts w:ascii="Calibri" w:eastAsia="MS Mincho" w:hAnsi="Calibri" w:cs="Calibri"/>
          <w:bCs/>
        </w:rPr>
        <w:t>from May 17, 2022</w:t>
      </w:r>
    </w:p>
    <w:p w14:paraId="342036DE" w14:textId="244C94F1" w:rsidR="00047443" w:rsidRPr="00B9279D" w:rsidRDefault="00047443" w:rsidP="00B9279D">
      <w:pPr>
        <w:numPr>
          <w:ilvl w:val="1"/>
          <w:numId w:val="8"/>
        </w:numPr>
        <w:spacing w:after="200" w:line="276" w:lineRule="auto"/>
        <w:ind w:left="-1800"/>
        <w:contextualSpacing/>
        <w:rPr>
          <w:rFonts w:ascii="Calibri" w:eastAsia="MS Mincho" w:hAnsi="Calibri" w:cs="Calibri"/>
          <w:bCs/>
          <w:sz w:val="20"/>
          <w:szCs w:val="20"/>
        </w:rPr>
      </w:pPr>
      <w:r w:rsidRPr="00B9279D">
        <w:rPr>
          <w:rFonts w:ascii="Calibri" w:eastAsia="MS Mincho" w:hAnsi="Calibri" w:cs="Calibri"/>
          <w:bCs/>
          <w:sz w:val="20"/>
          <w:szCs w:val="20"/>
        </w:rPr>
        <w:t>No corrections to minutes noted</w:t>
      </w:r>
    </w:p>
    <w:p w14:paraId="28FAA3F0" w14:textId="0F820069" w:rsidR="00047443" w:rsidRPr="00B9279D" w:rsidRDefault="00047443" w:rsidP="00B9279D">
      <w:pPr>
        <w:numPr>
          <w:ilvl w:val="1"/>
          <w:numId w:val="8"/>
        </w:numPr>
        <w:spacing w:after="200" w:line="276" w:lineRule="auto"/>
        <w:ind w:left="-1800"/>
        <w:contextualSpacing/>
        <w:rPr>
          <w:rFonts w:ascii="Calibri" w:eastAsia="MS Mincho" w:hAnsi="Calibri" w:cs="Calibri"/>
          <w:bCs/>
          <w:sz w:val="20"/>
          <w:szCs w:val="20"/>
        </w:rPr>
      </w:pPr>
      <w:r w:rsidRPr="00B9279D">
        <w:rPr>
          <w:rFonts w:ascii="Calibri" w:eastAsia="MS Mincho" w:hAnsi="Calibri" w:cs="Calibri"/>
          <w:bCs/>
          <w:sz w:val="20"/>
          <w:szCs w:val="20"/>
        </w:rPr>
        <w:t>Moved by D. Pichardo/Second by K. Smith</w:t>
      </w:r>
    </w:p>
    <w:p w14:paraId="09566B5A" w14:textId="652AE17D" w:rsidR="0068235E" w:rsidRPr="00B9279D" w:rsidRDefault="0068235E" w:rsidP="00B9279D">
      <w:pPr>
        <w:numPr>
          <w:ilvl w:val="1"/>
          <w:numId w:val="8"/>
        </w:numPr>
        <w:spacing w:after="200" w:line="276" w:lineRule="auto"/>
        <w:ind w:left="-1800"/>
        <w:contextualSpacing/>
        <w:rPr>
          <w:rFonts w:ascii="Calibri" w:eastAsia="MS Mincho" w:hAnsi="Calibri" w:cs="Calibri"/>
          <w:bCs/>
          <w:sz w:val="20"/>
          <w:szCs w:val="20"/>
        </w:rPr>
      </w:pPr>
      <w:r w:rsidRPr="00B9279D">
        <w:rPr>
          <w:rFonts w:ascii="Calibri" w:eastAsia="MS Mincho" w:hAnsi="Calibri" w:cs="Calibri"/>
          <w:bCs/>
          <w:sz w:val="20"/>
          <w:szCs w:val="20"/>
        </w:rPr>
        <w:t>Minutes approved (29 aye/0 nay/2 abstain)</w:t>
      </w:r>
    </w:p>
    <w:p w14:paraId="01062828" w14:textId="39197671" w:rsidR="004A1F1B" w:rsidRPr="0068235E" w:rsidRDefault="004A1F1B" w:rsidP="00B9279D">
      <w:pPr>
        <w:numPr>
          <w:ilvl w:val="0"/>
          <w:numId w:val="8"/>
        </w:numPr>
        <w:spacing w:after="200"/>
        <w:ind w:left="-2160"/>
        <w:contextualSpacing/>
        <w:rPr>
          <w:rFonts w:ascii="Calibri" w:eastAsia="MS Mincho" w:hAnsi="Calibri" w:cs="Calibri"/>
          <w:bCs/>
        </w:rPr>
      </w:pPr>
      <w:r w:rsidRPr="00FC1B73">
        <w:rPr>
          <w:rFonts w:ascii="Calibri" w:eastAsia="MS Mincho" w:hAnsi="Calibri" w:cs="Calibri"/>
          <w:bCs/>
        </w:rPr>
        <w:t>Public Comment</w:t>
      </w:r>
      <w:r>
        <w:rPr>
          <w:rFonts w:ascii="Calibri" w:eastAsia="MS Mincho" w:hAnsi="Calibri" w:cs="Calibri"/>
          <w:bCs/>
        </w:rPr>
        <w:t>:</w:t>
      </w:r>
      <w:r w:rsidRPr="00FC1B73">
        <w:rPr>
          <w:rFonts w:ascii="Calibri" w:eastAsia="MS Mincho" w:hAnsi="Calibri" w:cs="Calibri"/>
          <w:bCs/>
        </w:rPr>
        <w:t xml:space="preserve"> </w:t>
      </w:r>
      <w:r w:rsidRPr="00FC1B73">
        <w:rPr>
          <w:rFonts w:ascii="Calibri" w:eastAsia="MS Mincho" w:hAnsi="Calibri" w:cs="Calibri"/>
          <w:bCs/>
          <w:sz w:val="16"/>
          <w:szCs w:val="16"/>
        </w:rPr>
        <w:t>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20E19476" w14:textId="56810015" w:rsidR="0068235E" w:rsidRPr="00B9279D" w:rsidRDefault="0068235E" w:rsidP="00B9279D">
      <w:pPr>
        <w:numPr>
          <w:ilvl w:val="1"/>
          <w:numId w:val="8"/>
        </w:numPr>
        <w:spacing w:after="200"/>
        <w:ind w:left="-1800"/>
        <w:contextualSpacing/>
        <w:rPr>
          <w:rFonts w:ascii="Calibri" w:eastAsia="MS Mincho" w:hAnsi="Calibri" w:cs="Calibri"/>
          <w:bCs/>
          <w:sz w:val="28"/>
          <w:szCs w:val="28"/>
        </w:rPr>
      </w:pPr>
      <w:r w:rsidRPr="00B9279D">
        <w:rPr>
          <w:rFonts w:ascii="Calibri" w:eastAsia="MS Mincho" w:hAnsi="Calibri" w:cs="Calibri"/>
          <w:bCs/>
          <w:sz w:val="20"/>
          <w:szCs w:val="20"/>
        </w:rPr>
        <w:t>No public comment</w:t>
      </w:r>
    </w:p>
    <w:p w14:paraId="643F3E5A" w14:textId="77777777" w:rsidR="004A1F1B" w:rsidRDefault="004A1F1B" w:rsidP="00B9279D">
      <w:pPr>
        <w:numPr>
          <w:ilvl w:val="0"/>
          <w:numId w:val="8"/>
        </w:numPr>
        <w:spacing w:after="200"/>
        <w:ind w:left="-2160"/>
        <w:contextualSpacing/>
        <w:rPr>
          <w:rFonts w:ascii="Calibri" w:eastAsia="MS Mincho" w:hAnsi="Calibri" w:cs="Calibri"/>
          <w:bCs/>
        </w:rPr>
      </w:pPr>
      <w:r>
        <w:rPr>
          <w:rFonts w:ascii="Calibri" w:eastAsia="MS Mincho" w:hAnsi="Calibri" w:cs="Calibri"/>
          <w:bCs/>
        </w:rPr>
        <w:t>Guest Report</w:t>
      </w:r>
    </w:p>
    <w:p w14:paraId="6947E8E5" w14:textId="77777777" w:rsidR="004A1F1B" w:rsidRPr="0097759F" w:rsidRDefault="004A1F1B" w:rsidP="00B9279D">
      <w:pPr>
        <w:numPr>
          <w:ilvl w:val="2"/>
          <w:numId w:val="8"/>
        </w:numPr>
        <w:spacing w:after="200"/>
        <w:ind w:left="-1800"/>
        <w:contextualSpacing/>
        <w:rPr>
          <w:rFonts w:ascii="Calibri" w:eastAsia="MS Mincho" w:hAnsi="Calibri" w:cs="Calibri"/>
          <w:bCs/>
          <w:sz w:val="20"/>
          <w:szCs w:val="20"/>
        </w:rPr>
      </w:pPr>
      <w:r>
        <w:rPr>
          <w:rFonts w:ascii="Calibri" w:eastAsia="MS Mincho" w:hAnsi="Calibri" w:cs="Calibri"/>
          <w:bCs/>
          <w:sz w:val="20"/>
          <w:szCs w:val="20"/>
        </w:rPr>
        <w:t>None</w:t>
      </w:r>
    </w:p>
    <w:p w14:paraId="06BE9B92" w14:textId="77777777" w:rsidR="004A1F1B" w:rsidRPr="00D96FEC" w:rsidRDefault="004A1F1B" w:rsidP="00B9279D">
      <w:pPr>
        <w:numPr>
          <w:ilvl w:val="0"/>
          <w:numId w:val="8"/>
        </w:numPr>
        <w:spacing w:after="200"/>
        <w:ind w:left="-2160"/>
        <w:contextualSpacing/>
        <w:rPr>
          <w:rFonts w:ascii="Calibri" w:eastAsia="MS Mincho" w:hAnsi="Calibri" w:cs="Calibri"/>
          <w:bCs/>
        </w:rPr>
      </w:pPr>
      <w:r>
        <w:rPr>
          <w:rFonts w:ascii="Calibri" w:eastAsia="MS Mincho" w:hAnsi="Calibri" w:cs="Calibri"/>
          <w:bCs/>
        </w:rPr>
        <w:t>President’s Report</w:t>
      </w:r>
    </w:p>
    <w:p w14:paraId="5962E59D" w14:textId="2DED0B15" w:rsidR="004A1F1B" w:rsidRDefault="004A1F1B" w:rsidP="00B9279D">
      <w:pPr>
        <w:numPr>
          <w:ilvl w:val="1"/>
          <w:numId w:val="8"/>
        </w:numPr>
        <w:spacing w:after="200"/>
        <w:ind w:left="-1800"/>
        <w:contextualSpacing/>
        <w:rPr>
          <w:rFonts w:ascii="Calibri" w:eastAsia="MS Mincho" w:hAnsi="Calibri" w:cs="Calibri"/>
          <w:bCs/>
          <w:sz w:val="20"/>
          <w:szCs w:val="20"/>
        </w:rPr>
      </w:pPr>
      <w:r>
        <w:rPr>
          <w:rFonts w:ascii="Calibri" w:eastAsia="MS Mincho" w:hAnsi="Calibri" w:cs="Calibri"/>
          <w:bCs/>
          <w:sz w:val="20"/>
          <w:szCs w:val="20"/>
        </w:rPr>
        <w:t>Land Acknowledgement</w:t>
      </w:r>
    </w:p>
    <w:p w14:paraId="79CEFC38" w14:textId="3EDED5D8" w:rsidR="0068235E" w:rsidRDefault="0068235E" w:rsidP="00B9279D">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 xml:space="preserve">A. Rhodes began the meeting with a land acknowledgment of the indigenous peoples who call the greater Los Angeles area home and whose land was occupied and colonized </w:t>
      </w:r>
    </w:p>
    <w:p w14:paraId="3617F28C" w14:textId="7A1073F4" w:rsidR="00E60205" w:rsidRDefault="004A1F1B" w:rsidP="00B9279D">
      <w:pPr>
        <w:numPr>
          <w:ilvl w:val="1"/>
          <w:numId w:val="8"/>
        </w:numPr>
        <w:spacing w:after="200"/>
        <w:ind w:left="-1800"/>
        <w:contextualSpacing/>
        <w:rPr>
          <w:rFonts w:ascii="Calibri" w:eastAsia="MS Mincho" w:hAnsi="Calibri" w:cs="Calibri"/>
          <w:bCs/>
          <w:sz w:val="20"/>
          <w:szCs w:val="20"/>
        </w:rPr>
      </w:pPr>
      <w:r w:rsidRPr="0017187F">
        <w:rPr>
          <w:rFonts w:ascii="Calibri" w:eastAsia="MS Mincho" w:hAnsi="Calibri" w:cs="Calibri"/>
          <w:bCs/>
          <w:sz w:val="20"/>
          <w:szCs w:val="20"/>
        </w:rPr>
        <w:t xml:space="preserve">Announcement: </w:t>
      </w:r>
      <w:r w:rsidR="00E60205">
        <w:rPr>
          <w:rFonts w:ascii="Calibri" w:eastAsia="MS Mincho" w:hAnsi="Calibri" w:cs="Calibri"/>
          <w:bCs/>
          <w:sz w:val="20"/>
          <w:szCs w:val="20"/>
        </w:rPr>
        <w:t>Review Agenda Changes</w:t>
      </w:r>
    </w:p>
    <w:p w14:paraId="68FF92DB" w14:textId="13DC4609" w:rsidR="004A1F1B" w:rsidRDefault="004A1F1B" w:rsidP="00B9279D">
      <w:pPr>
        <w:numPr>
          <w:ilvl w:val="1"/>
          <w:numId w:val="8"/>
        </w:numPr>
        <w:spacing w:after="200"/>
        <w:ind w:left="-1800"/>
        <w:contextualSpacing/>
        <w:rPr>
          <w:rFonts w:ascii="Calibri" w:eastAsia="MS Mincho" w:hAnsi="Calibri" w:cs="Calibri"/>
          <w:bCs/>
          <w:sz w:val="20"/>
          <w:szCs w:val="20"/>
        </w:rPr>
      </w:pPr>
      <w:r>
        <w:rPr>
          <w:rFonts w:ascii="Calibri" w:eastAsia="MS Mincho" w:hAnsi="Calibri" w:cs="Calibri"/>
          <w:bCs/>
          <w:sz w:val="20"/>
          <w:szCs w:val="20"/>
        </w:rPr>
        <w:t xml:space="preserve">Announcement: </w:t>
      </w:r>
      <w:r w:rsidR="00E60205">
        <w:rPr>
          <w:rFonts w:ascii="Calibri" w:eastAsia="MS Mincho" w:hAnsi="Calibri" w:cs="Calibri"/>
          <w:bCs/>
          <w:sz w:val="20"/>
          <w:szCs w:val="20"/>
        </w:rPr>
        <w:t>Discussion Expectations</w:t>
      </w:r>
    </w:p>
    <w:p w14:paraId="0477755B" w14:textId="4B6D0CA8" w:rsidR="0068235E" w:rsidRDefault="0068235E" w:rsidP="00B9279D">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 xml:space="preserve">A. Rhodes read off a series of several discussion expectations to try and ensure </w:t>
      </w:r>
      <w:r w:rsidR="00B9279D">
        <w:rPr>
          <w:rFonts w:ascii="Calibri" w:eastAsia="MS Mincho" w:hAnsi="Calibri" w:cs="Calibri"/>
          <w:bCs/>
          <w:sz w:val="20"/>
          <w:szCs w:val="20"/>
        </w:rPr>
        <w:t>effective discussions during Senate meetings. Expectations include:</w:t>
      </w:r>
    </w:p>
    <w:p w14:paraId="318B7395" w14:textId="6297435B" w:rsidR="00B9279D" w:rsidRDefault="00B9279D" w:rsidP="00B9279D">
      <w:pPr>
        <w:numPr>
          <w:ilvl w:val="4"/>
          <w:numId w:val="8"/>
        </w:numPr>
        <w:spacing w:after="200"/>
        <w:ind w:left="-1170"/>
        <w:contextualSpacing/>
        <w:rPr>
          <w:rFonts w:ascii="Calibri" w:eastAsia="MS Mincho" w:hAnsi="Calibri" w:cs="Calibri"/>
          <w:bCs/>
          <w:sz w:val="20"/>
          <w:szCs w:val="20"/>
        </w:rPr>
      </w:pPr>
      <w:r>
        <w:rPr>
          <w:rFonts w:ascii="Calibri" w:eastAsia="MS Mincho" w:hAnsi="Calibri" w:cs="Calibri"/>
          <w:bCs/>
          <w:sz w:val="20"/>
          <w:szCs w:val="20"/>
        </w:rPr>
        <w:t>Be respectful</w:t>
      </w:r>
    </w:p>
    <w:p w14:paraId="5FFFDDA3" w14:textId="7936BF13" w:rsidR="00B9279D" w:rsidRDefault="00B9279D" w:rsidP="00B9279D">
      <w:pPr>
        <w:numPr>
          <w:ilvl w:val="4"/>
          <w:numId w:val="8"/>
        </w:numPr>
        <w:spacing w:after="200"/>
        <w:ind w:left="-1170"/>
        <w:contextualSpacing/>
        <w:rPr>
          <w:rFonts w:ascii="Calibri" w:eastAsia="MS Mincho" w:hAnsi="Calibri" w:cs="Calibri"/>
          <w:bCs/>
          <w:sz w:val="20"/>
          <w:szCs w:val="20"/>
        </w:rPr>
      </w:pPr>
      <w:r>
        <w:rPr>
          <w:rFonts w:ascii="Calibri" w:eastAsia="MS Mincho" w:hAnsi="Calibri" w:cs="Calibri"/>
          <w:bCs/>
          <w:sz w:val="20"/>
          <w:szCs w:val="20"/>
        </w:rPr>
        <w:t>Encouraging new senators to “Step up” and for Senior senators to “step back”</w:t>
      </w:r>
    </w:p>
    <w:p w14:paraId="444D3528" w14:textId="10252CE7" w:rsidR="00B9279D" w:rsidRDefault="00B9279D" w:rsidP="00B9279D">
      <w:pPr>
        <w:numPr>
          <w:ilvl w:val="4"/>
          <w:numId w:val="8"/>
        </w:numPr>
        <w:spacing w:after="200"/>
        <w:ind w:left="-1170"/>
        <w:contextualSpacing/>
        <w:rPr>
          <w:rFonts w:ascii="Calibri" w:eastAsia="MS Mincho" w:hAnsi="Calibri" w:cs="Calibri"/>
          <w:bCs/>
          <w:sz w:val="20"/>
          <w:szCs w:val="20"/>
        </w:rPr>
      </w:pPr>
      <w:r>
        <w:rPr>
          <w:rFonts w:ascii="Calibri" w:eastAsia="MS Mincho" w:hAnsi="Calibri" w:cs="Calibri"/>
          <w:bCs/>
          <w:sz w:val="20"/>
          <w:szCs w:val="20"/>
        </w:rPr>
        <w:t>Challenge the idea, not the person</w:t>
      </w:r>
    </w:p>
    <w:p w14:paraId="7D385B4F" w14:textId="15BBA640" w:rsidR="00B9279D" w:rsidRDefault="00B9279D" w:rsidP="00B9279D">
      <w:pPr>
        <w:numPr>
          <w:ilvl w:val="4"/>
          <w:numId w:val="8"/>
        </w:numPr>
        <w:spacing w:after="200"/>
        <w:ind w:left="-1170"/>
        <w:contextualSpacing/>
        <w:rPr>
          <w:rFonts w:ascii="Calibri" w:eastAsia="MS Mincho" w:hAnsi="Calibri" w:cs="Calibri"/>
          <w:bCs/>
          <w:sz w:val="20"/>
          <w:szCs w:val="20"/>
        </w:rPr>
      </w:pPr>
      <w:r>
        <w:rPr>
          <w:rFonts w:ascii="Calibri" w:eastAsia="MS Mincho" w:hAnsi="Calibri" w:cs="Calibri"/>
          <w:bCs/>
          <w:sz w:val="20"/>
          <w:szCs w:val="20"/>
        </w:rPr>
        <w:t>Stay focused on issues</w:t>
      </w:r>
    </w:p>
    <w:p w14:paraId="5AE5B4D3" w14:textId="4ECCD0BF" w:rsidR="00B9279D" w:rsidRDefault="00B9279D" w:rsidP="00B9279D">
      <w:pPr>
        <w:numPr>
          <w:ilvl w:val="4"/>
          <w:numId w:val="8"/>
        </w:numPr>
        <w:spacing w:after="200"/>
        <w:ind w:left="-1170"/>
        <w:contextualSpacing/>
        <w:rPr>
          <w:rFonts w:ascii="Calibri" w:eastAsia="MS Mincho" w:hAnsi="Calibri" w:cs="Calibri"/>
          <w:bCs/>
          <w:sz w:val="20"/>
          <w:szCs w:val="20"/>
        </w:rPr>
      </w:pPr>
      <w:r>
        <w:rPr>
          <w:rFonts w:ascii="Calibri" w:eastAsia="MS Mincho" w:hAnsi="Calibri" w:cs="Calibri"/>
          <w:bCs/>
          <w:sz w:val="20"/>
          <w:szCs w:val="20"/>
        </w:rPr>
        <w:t xml:space="preserve">Allow senators to express discomfort or support </w:t>
      </w:r>
    </w:p>
    <w:p w14:paraId="22710F4C" w14:textId="753C9742" w:rsidR="00B9279D" w:rsidRDefault="00B9279D" w:rsidP="00B9279D">
      <w:pPr>
        <w:numPr>
          <w:ilvl w:val="4"/>
          <w:numId w:val="8"/>
        </w:numPr>
        <w:spacing w:after="200"/>
        <w:ind w:left="-1170"/>
        <w:contextualSpacing/>
        <w:rPr>
          <w:rFonts w:ascii="Calibri" w:eastAsia="MS Mincho" w:hAnsi="Calibri" w:cs="Calibri"/>
          <w:bCs/>
          <w:sz w:val="20"/>
          <w:szCs w:val="20"/>
        </w:rPr>
      </w:pPr>
      <w:r>
        <w:rPr>
          <w:rFonts w:ascii="Calibri" w:eastAsia="MS Mincho" w:hAnsi="Calibri" w:cs="Calibri"/>
          <w:bCs/>
          <w:sz w:val="20"/>
          <w:szCs w:val="20"/>
        </w:rPr>
        <w:t>Acknowledge others’ experiences</w:t>
      </w:r>
    </w:p>
    <w:p w14:paraId="3083BF54" w14:textId="771C83EB" w:rsidR="00B9279D" w:rsidRDefault="00B9279D" w:rsidP="00B9279D">
      <w:pPr>
        <w:numPr>
          <w:ilvl w:val="4"/>
          <w:numId w:val="8"/>
        </w:numPr>
        <w:spacing w:after="200"/>
        <w:ind w:left="-1170"/>
        <w:contextualSpacing/>
        <w:rPr>
          <w:rFonts w:ascii="Calibri" w:eastAsia="MS Mincho" w:hAnsi="Calibri" w:cs="Calibri"/>
          <w:bCs/>
          <w:sz w:val="20"/>
          <w:szCs w:val="20"/>
        </w:rPr>
      </w:pPr>
      <w:r>
        <w:rPr>
          <w:rFonts w:ascii="Calibri" w:eastAsia="MS Mincho" w:hAnsi="Calibri" w:cs="Calibri"/>
          <w:bCs/>
          <w:sz w:val="20"/>
          <w:szCs w:val="20"/>
        </w:rPr>
        <w:t>Commit to learning from each other</w:t>
      </w:r>
    </w:p>
    <w:p w14:paraId="2FB1B7CC" w14:textId="5ED9EC9E" w:rsidR="004A1F1B" w:rsidRDefault="004A1F1B" w:rsidP="00B9279D">
      <w:pPr>
        <w:numPr>
          <w:ilvl w:val="1"/>
          <w:numId w:val="8"/>
        </w:numPr>
        <w:spacing w:after="200"/>
        <w:ind w:left="-1800"/>
        <w:contextualSpacing/>
        <w:rPr>
          <w:rFonts w:ascii="Calibri" w:eastAsia="MS Mincho" w:hAnsi="Calibri" w:cs="Calibri"/>
          <w:bCs/>
          <w:sz w:val="20"/>
          <w:szCs w:val="20"/>
        </w:rPr>
      </w:pPr>
      <w:r>
        <w:rPr>
          <w:rFonts w:ascii="Calibri" w:eastAsia="MS Mincho" w:hAnsi="Calibri" w:cs="Calibri"/>
          <w:bCs/>
          <w:sz w:val="20"/>
          <w:szCs w:val="20"/>
        </w:rPr>
        <w:t xml:space="preserve">Announcement: </w:t>
      </w:r>
      <w:r w:rsidR="00E60205" w:rsidRPr="00267339">
        <w:rPr>
          <w:rFonts w:ascii="Calibri" w:eastAsia="MS Mincho" w:hAnsi="Calibri" w:cs="Calibri"/>
          <w:bCs/>
          <w:sz w:val="20"/>
          <w:szCs w:val="20"/>
        </w:rPr>
        <w:t>Guidepost</w:t>
      </w:r>
      <w:r w:rsidR="00E60205">
        <w:rPr>
          <w:rFonts w:ascii="Calibri" w:eastAsia="MS Mincho" w:hAnsi="Calibri" w:cs="Calibri"/>
          <w:bCs/>
          <w:sz w:val="20"/>
          <w:szCs w:val="20"/>
        </w:rPr>
        <w:t>,</w:t>
      </w:r>
      <w:r w:rsidR="00E60205" w:rsidRPr="00267339">
        <w:rPr>
          <w:rFonts w:ascii="Calibri" w:eastAsia="MS Mincho" w:hAnsi="Calibri" w:cs="Calibri"/>
          <w:bCs/>
          <w:sz w:val="20"/>
          <w:szCs w:val="20"/>
        </w:rPr>
        <w:t xml:space="preserve"> </w:t>
      </w:r>
      <w:r w:rsidR="00E60205">
        <w:rPr>
          <w:rFonts w:ascii="Calibri" w:eastAsia="MS Mincho" w:hAnsi="Calibri" w:cs="Calibri"/>
          <w:bCs/>
          <w:sz w:val="20"/>
          <w:szCs w:val="20"/>
        </w:rPr>
        <w:t>Accomplishments,</w:t>
      </w:r>
      <w:r w:rsidR="00E60205" w:rsidRPr="0017187F">
        <w:rPr>
          <w:rFonts w:ascii="Calibri" w:eastAsia="MS Mincho" w:hAnsi="Calibri" w:cs="Calibri"/>
          <w:bCs/>
          <w:sz w:val="20"/>
          <w:szCs w:val="20"/>
        </w:rPr>
        <w:t xml:space="preserve"> and </w:t>
      </w:r>
      <w:r w:rsidR="00E60205" w:rsidRPr="00606894">
        <w:rPr>
          <w:rFonts w:ascii="Calibri" w:eastAsia="MS Mincho" w:hAnsi="Calibri" w:cs="Calibri"/>
          <w:bCs/>
          <w:sz w:val="20"/>
          <w:szCs w:val="20"/>
        </w:rPr>
        <w:t>Goals</w:t>
      </w:r>
    </w:p>
    <w:p w14:paraId="69574B7A" w14:textId="33A2CB48" w:rsidR="00B9279D" w:rsidRDefault="00B9279D" w:rsidP="00243316">
      <w:pPr>
        <w:numPr>
          <w:ilvl w:val="2"/>
          <w:numId w:val="8"/>
        </w:numPr>
        <w:spacing w:after="200"/>
        <w:ind w:left="-1260"/>
        <w:contextualSpacing/>
        <w:rPr>
          <w:rFonts w:ascii="Calibri" w:eastAsia="MS Mincho" w:hAnsi="Calibri" w:cs="Calibri"/>
          <w:bCs/>
          <w:sz w:val="20"/>
          <w:szCs w:val="20"/>
        </w:rPr>
      </w:pPr>
      <w:r>
        <w:rPr>
          <w:rFonts w:ascii="Calibri" w:eastAsia="MS Mincho" w:hAnsi="Calibri" w:cs="Calibri"/>
          <w:bCs/>
          <w:sz w:val="20"/>
          <w:szCs w:val="20"/>
        </w:rPr>
        <w:t xml:space="preserve">A. Rhodes shared the guidepost of IDEAA (Inclusion, Diversity, Equity, Anti-Racism, and Accessibility). </w:t>
      </w:r>
    </w:p>
    <w:p w14:paraId="075D5583" w14:textId="3AEACB7B" w:rsidR="00B9279D" w:rsidRDefault="00B9279D" w:rsidP="00243316">
      <w:pPr>
        <w:numPr>
          <w:ilvl w:val="2"/>
          <w:numId w:val="8"/>
        </w:numPr>
        <w:spacing w:after="200"/>
        <w:ind w:left="-1260"/>
        <w:contextualSpacing/>
        <w:rPr>
          <w:rFonts w:ascii="Calibri" w:eastAsia="MS Mincho" w:hAnsi="Calibri" w:cs="Calibri"/>
          <w:bCs/>
          <w:sz w:val="20"/>
          <w:szCs w:val="20"/>
        </w:rPr>
      </w:pPr>
      <w:r>
        <w:rPr>
          <w:rFonts w:ascii="Calibri" w:eastAsia="MS Mincho" w:hAnsi="Calibri" w:cs="Calibri"/>
          <w:bCs/>
          <w:sz w:val="20"/>
          <w:szCs w:val="20"/>
        </w:rPr>
        <w:lastRenderedPageBreak/>
        <w:t>A. Rhodes shared several goals that have been achieved and/or in progress:</w:t>
      </w:r>
    </w:p>
    <w:p w14:paraId="5C8D0892" w14:textId="0CDDA3F3" w:rsidR="00B9279D" w:rsidRDefault="00B9279D" w:rsidP="00243316">
      <w:pPr>
        <w:numPr>
          <w:ilvl w:val="3"/>
          <w:numId w:val="8"/>
        </w:numPr>
        <w:spacing w:after="200"/>
        <w:ind w:left="-810"/>
        <w:contextualSpacing/>
        <w:rPr>
          <w:rFonts w:ascii="Calibri" w:eastAsia="MS Mincho" w:hAnsi="Calibri" w:cs="Calibri"/>
          <w:bCs/>
          <w:sz w:val="20"/>
          <w:szCs w:val="20"/>
        </w:rPr>
      </w:pPr>
      <w:r>
        <w:rPr>
          <w:rFonts w:ascii="Calibri" w:eastAsia="MS Mincho" w:hAnsi="Calibri" w:cs="Calibri"/>
          <w:bCs/>
          <w:sz w:val="20"/>
          <w:szCs w:val="20"/>
        </w:rPr>
        <w:t xml:space="preserve">A new senator orientation was held to familiarize new and “new-ish” senators with how </w:t>
      </w:r>
      <w:r w:rsidR="00243316">
        <w:rPr>
          <w:rFonts w:ascii="Calibri" w:eastAsia="MS Mincho" w:hAnsi="Calibri" w:cs="Calibri"/>
          <w:bCs/>
          <w:sz w:val="20"/>
          <w:szCs w:val="20"/>
        </w:rPr>
        <w:t xml:space="preserve">Academic </w:t>
      </w:r>
      <w:r>
        <w:rPr>
          <w:rFonts w:ascii="Calibri" w:eastAsia="MS Mincho" w:hAnsi="Calibri" w:cs="Calibri"/>
          <w:bCs/>
          <w:sz w:val="20"/>
          <w:szCs w:val="20"/>
        </w:rPr>
        <w:t>Senate works</w:t>
      </w:r>
    </w:p>
    <w:p w14:paraId="2DE7489E" w14:textId="503C2DA5" w:rsidR="00243316" w:rsidRDefault="00243316" w:rsidP="00243316">
      <w:pPr>
        <w:numPr>
          <w:ilvl w:val="4"/>
          <w:numId w:val="8"/>
        </w:numPr>
        <w:spacing w:after="200"/>
        <w:ind w:left="-450"/>
        <w:contextualSpacing/>
        <w:rPr>
          <w:rFonts w:ascii="Calibri" w:eastAsia="MS Mincho" w:hAnsi="Calibri" w:cs="Calibri"/>
          <w:bCs/>
          <w:sz w:val="20"/>
          <w:szCs w:val="20"/>
        </w:rPr>
      </w:pPr>
      <w:r>
        <w:rPr>
          <w:rFonts w:ascii="Calibri" w:eastAsia="MS Mincho" w:hAnsi="Calibri" w:cs="Calibri"/>
          <w:bCs/>
          <w:sz w:val="20"/>
          <w:szCs w:val="20"/>
        </w:rPr>
        <w:t>L. Curiel asked if the orientation was recorded. The orientation was recorded and is viewable</w:t>
      </w:r>
    </w:p>
    <w:p w14:paraId="2FAFE5D0" w14:textId="13007EB9" w:rsidR="00243316" w:rsidRDefault="00243316" w:rsidP="00243316">
      <w:pPr>
        <w:numPr>
          <w:ilvl w:val="3"/>
          <w:numId w:val="8"/>
        </w:numPr>
        <w:spacing w:after="200"/>
        <w:ind w:left="-810"/>
        <w:contextualSpacing/>
        <w:rPr>
          <w:rFonts w:ascii="Calibri" w:eastAsia="MS Mincho" w:hAnsi="Calibri" w:cs="Calibri"/>
          <w:bCs/>
          <w:sz w:val="20"/>
          <w:szCs w:val="20"/>
        </w:rPr>
      </w:pPr>
      <w:r>
        <w:rPr>
          <w:rFonts w:ascii="Calibri" w:eastAsia="MS Mincho" w:hAnsi="Calibri" w:cs="Calibri"/>
          <w:bCs/>
          <w:sz w:val="20"/>
          <w:szCs w:val="20"/>
        </w:rPr>
        <w:t>A Senator Division Report has been established to help senators communicate what happens in Senate at their Division meetings. Senators are encouraged to adapt the report to their individual Division meetings. The Senator Division Report will be emailed monthly to Senators</w:t>
      </w:r>
    </w:p>
    <w:p w14:paraId="150A2B91" w14:textId="5338677C" w:rsidR="00243316" w:rsidRDefault="00243316" w:rsidP="00243316">
      <w:pPr>
        <w:numPr>
          <w:ilvl w:val="3"/>
          <w:numId w:val="8"/>
        </w:numPr>
        <w:spacing w:after="200"/>
        <w:ind w:left="-810"/>
        <w:contextualSpacing/>
        <w:rPr>
          <w:rFonts w:ascii="Calibri" w:eastAsia="MS Mincho" w:hAnsi="Calibri" w:cs="Calibri"/>
          <w:bCs/>
          <w:sz w:val="20"/>
          <w:szCs w:val="20"/>
        </w:rPr>
      </w:pPr>
      <w:r>
        <w:rPr>
          <w:rFonts w:ascii="Calibri" w:eastAsia="MS Mincho" w:hAnsi="Calibri" w:cs="Calibri"/>
          <w:bCs/>
          <w:sz w:val="20"/>
          <w:szCs w:val="20"/>
        </w:rPr>
        <w:t>A faculty stipend has been approved for the two part-time Senators. Each senator receives $700 annually divided across each semester</w:t>
      </w:r>
    </w:p>
    <w:p w14:paraId="35E6D564" w14:textId="4A97430C" w:rsidR="00243316" w:rsidRDefault="00243316" w:rsidP="00243316">
      <w:pPr>
        <w:numPr>
          <w:ilvl w:val="4"/>
          <w:numId w:val="8"/>
        </w:numPr>
        <w:spacing w:after="200"/>
        <w:ind w:left="-450"/>
        <w:contextualSpacing/>
        <w:rPr>
          <w:rFonts w:ascii="Calibri" w:eastAsia="MS Mincho" w:hAnsi="Calibri" w:cs="Calibri"/>
          <w:bCs/>
          <w:sz w:val="20"/>
          <w:szCs w:val="20"/>
        </w:rPr>
      </w:pPr>
      <w:r>
        <w:rPr>
          <w:rFonts w:ascii="Calibri" w:eastAsia="MS Mincho" w:hAnsi="Calibri" w:cs="Calibri"/>
          <w:bCs/>
          <w:sz w:val="20"/>
          <w:szCs w:val="20"/>
        </w:rPr>
        <w:t>K. O’Brien reminded full-time faculty are expected to attend Senate meetings but part-time faculty members may use Senate meetings to fulfill Flex obligations but may not double-dip and receive BOTH Flex Credit and the stipend</w:t>
      </w:r>
    </w:p>
    <w:p w14:paraId="27F3F5A2" w14:textId="23A58FB0" w:rsidR="00243316" w:rsidRDefault="00243316" w:rsidP="005A2491">
      <w:pPr>
        <w:numPr>
          <w:ilvl w:val="3"/>
          <w:numId w:val="8"/>
        </w:numPr>
        <w:spacing w:after="200"/>
        <w:ind w:left="-810"/>
        <w:contextualSpacing/>
        <w:rPr>
          <w:rFonts w:ascii="Calibri" w:eastAsia="MS Mincho" w:hAnsi="Calibri" w:cs="Calibri"/>
          <w:bCs/>
          <w:sz w:val="20"/>
          <w:szCs w:val="20"/>
        </w:rPr>
      </w:pPr>
      <w:r>
        <w:rPr>
          <w:rFonts w:ascii="Calibri" w:eastAsia="MS Mincho" w:hAnsi="Calibri" w:cs="Calibri"/>
          <w:bCs/>
          <w:sz w:val="20"/>
          <w:szCs w:val="20"/>
        </w:rPr>
        <w:t>Academic Senate has an established budget including release time</w:t>
      </w:r>
      <w:r w:rsidR="005A2491">
        <w:rPr>
          <w:rFonts w:ascii="Calibri" w:eastAsia="MS Mincho" w:hAnsi="Calibri" w:cs="Calibri"/>
          <w:bCs/>
          <w:sz w:val="20"/>
          <w:szCs w:val="20"/>
        </w:rPr>
        <w:t>. A followup email will be sent to Senators asking for ideas on how to spend the budget</w:t>
      </w:r>
    </w:p>
    <w:p w14:paraId="218623CA" w14:textId="555836BC" w:rsidR="005774B9" w:rsidRDefault="005774B9" w:rsidP="005774B9">
      <w:pPr>
        <w:numPr>
          <w:ilvl w:val="4"/>
          <w:numId w:val="8"/>
        </w:numPr>
        <w:spacing w:after="200"/>
        <w:ind w:left="-450"/>
        <w:contextualSpacing/>
        <w:rPr>
          <w:rFonts w:ascii="Calibri" w:eastAsia="MS Mincho" w:hAnsi="Calibri" w:cs="Calibri"/>
          <w:bCs/>
          <w:sz w:val="20"/>
          <w:szCs w:val="20"/>
        </w:rPr>
      </w:pPr>
      <w:r>
        <w:rPr>
          <w:rFonts w:ascii="Calibri" w:eastAsia="MS Mincho" w:hAnsi="Calibri" w:cs="Calibri"/>
          <w:bCs/>
          <w:sz w:val="20"/>
          <w:szCs w:val="20"/>
        </w:rPr>
        <w:t>S. Lynch suggested printing 10+1 Cards. A. Rhodes informed S. Lynch she already has cards for Senators</w:t>
      </w:r>
    </w:p>
    <w:p w14:paraId="3438A03E" w14:textId="702D6611" w:rsidR="005774B9" w:rsidRDefault="005774B9" w:rsidP="005774B9">
      <w:pPr>
        <w:numPr>
          <w:ilvl w:val="4"/>
          <w:numId w:val="8"/>
        </w:numPr>
        <w:spacing w:after="200"/>
        <w:ind w:left="-450"/>
        <w:contextualSpacing/>
        <w:rPr>
          <w:rFonts w:ascii="Calibri" w:eastAsia="MS Mincho" w:hAnsi="Calibri" w:cs="Calibri"/>
          <w:bCs/>
          <w:sz w:val="20"/>
          <w:szCs w:val="20"/>
        </w:rPr>
      </w:pPr>
      <w:r>
        <w:rPr>
          <w:rFonts w:ascii="Calibri" w:eastAsia="MS Mincho" w:hAnsi="Calibri" w:cs="Calibri"/>
          <w:bCs/>
          <w:sz w:val="20"/>
          <w:szCs w:val="20"/>
        </w:rPr>
        <w:t>L. Curiel suggested shirts to promote visibility on campus</w:t>
      </w:r>
    </w:p>
    <w:p w14:paraId="08F74550" w14:textId="38103120" w:rsidR="005A2491" w:rsidRDefault="005A2491" w:rsidP="005A2491">
      <w:pPr>
        <w:numPr>
          <w:ilvl w:val="3"/>
          <w:numId w:val="8"/>
        </w:numPr>
        <w:spacing w:after="200"/>
        <w:ind w:left="-810"/>
        <w:contextualSpacing/>
        <w:rPr>
          <w:rFonts w:ascii="Calibri" w:eastAsia="MS Mincho" w:hAnsi="Calibri" w:cs="Calibri"/>
          <w:bCs/>
          <w:sz w:val="20"/>
          <w:szCs w:val="20"/>
        </w:rPr>
      </w:pPr>
      <w:r>
        <w:rPr>
          <w:rFonts w:ascii="Calibri" w:eastAsia="MS Mincho" w:hAnsi="Calibri" w:cs="Calibri"/>
          <w:bCs/>
          <w:sz w:val="20"/>
          <w:szCs w:val="20"/>
        </w:rPr>
        <w:t>An Academic Senate Logo has been created to identify official Senate business. A consultant was hired to develop the logo (see top of minutes)</w:t>
      </w:r>
    </w:p>
    <w:p w14:paraId="6039640A" w14:textId="37E79CB5" w:rsidR="005A2491" w:rsidRDefault="005A2491" w:rsidP="005A2491">
      <w:pPr>
        <w:numPr>
          <w:ilvl w:val="3"/>
          <w:numId w:val="8"/>
        </w:numPr>
        <w:spacing w:after="200"/>
        <w:ind w:left="-810"/>
        <w:contextualSpacing/>
        <w:rPr>
          <w:rFonts w:ascii="Calibri" w:eastAsia="MS Mincho" w:hAnsi="Calibri" w:cs="Calibri"/>
          <w:bCs/>
          <w:sz w:val="20"/>
          <w:szCs w:val="20"/>
        </w:rPr>
      </w:pPr>
      <w:r>
        <w:rPr>
          <w:rFonts w:ascii="Calibri" w:eastAsia="MS Mincho" w:hAnsi="Calibri" w:cs="Calibri"/>
          <w:bCs/>
          <w:sz w:val="20"/>
          <w:szCs w:val="20"/>
        </w:rPr>
        <w:t>In Progress goal: Senate Mentor Program to pair a “newer” Senator with a “seasoned” Senator to establish a point of contact to discuss agendas, meetings, ideas, and questions.</w:t>
      </w:r>
    </w:p>
    <w:p w14:paraId="4B73A152" w14:textId="72BCF6EF" w:rsidR="005A2491" w:rsidRDefault="005A2491" w:rsidP="005A2491">
      <w:pPr>
        <w:numPr>
          <w:ilvl w:val="4"/>
          <w:numId w:val="8"/>
        </w:numPr>
        <w:spacing w:after="200"/>
        <w:ind w:left="-450"/>
        <w:contextualSpacing/>
        <w:rPr>
          <w:rFonts w:ascii="Calibri" w:eastAsia="MS Mincho" w:hAnsi="Calibri" w:cs="Calibri"/>
          <w:bCs/>
          <w:sz w:val="20"/>
          <w:szCs w:val="20"/>
        </w:rPr>
      </w:pPr>
      <w:r>
        <w:rPr>
          <w:rFonts w:ascii="Calibri" w:eastAsia="MS Mincho" w:hAnsi="Calibri" w:cs="Calibri"/>
          <w:bCs/>
          <w:sz w:val="20"/>
          <w:szCs w:val="20"/>
        </w:rPr>
        <w:t>Possible implementation in Spring 2023</w:t>
      </w:r>
    </w:p>
    <w:p w14:paraId="565A2CA1" w14:textId="44B4CD7A" w:rsidR="005A2491" w:rsidRDefault="005A2491" w:rsidP="005A2491">
      <w:pPr>
        <w:numPr>
          <w:ilvl w:val="3"/>
          <w:numId w:val="8"/>
        </w:numPr>
        <w:spacing w:after="200"/>
        <w:ind w:left="-810"/>
        <w:contextualSpacing/>
        <w:rPr>
          <w:rFonts w:ascii="Calibri" w:eastAsia="MS Mincho" w:hAnsi="Calibri" w:cs="Calibri"/>
          <w:bCs/>
          <w:sz w:val="20"/>
          <w:szCs w:val="20"/>
        </w:rPr>
      </w:pPr>
      <w:r>
        <w:rPr>
          <w:rFonts w:ascii="Calibri" w:eastAsia="MS Mincho" w:hAnsi="Calibri" w:cs="Calibri"/>
          <w:bCs/>
          <w:sz w:val="20"/>
          <w:szCs w:val="20"/>
        </w:rPr>
        <w:t>In Progress Goal: Got 60? Campaign. This campaign was begun pre-COVID to facilitate student transfer with hopeful rollout in Spring 2023</w:t>
      </w:r>
    </w:p>
    <w:p w14:paraId="673BAA5E" w14:textId="1F9A7281" w:rsidR="005A2491" w:rsidRDefault="005A2491" w:rsidP="005A2491">
      <w:pPr>
        <w:numPr>
          <w:ilvl w:val="3"/>
          <w:numId w:val="8"/>
        </w:numPr>
        <w:spacing w:after="200"/>
        <w:ind w:left="-810"/>
        <w:contextualSpacing/>
        <w:rPr>
          <w:rFonts w:ascii="Calibri" w:eastAsia="MS Mincho" w:hAnsi="Calibri" w:cs="Calibri"/>
          <w:bCs/>
          <w:sz w:val="20"/>
          <w:szCs w:val="20"/>
        </w:rPr>
      </w:pPr>
      <w:r>
        <w:rPr>
          <w:rFonts w:ascii="Calibri" w:eastAsia="MS Mincho" w:hAnsi="Calibri" w:cs="Calibri"/>
          <w:bCs/>
          <w:sz w:val="20"/>
          <w:szCs w:val="20"/>
        </w:rPr>
        <w:t>In Progress Goal: Exec Leadership Development. This goal is still being fleshed out. Suggestions are welcome</w:t>
      </w:r>
    </w:p>
    <w:p w14:paraId="032778F0" w14:textId="137E26ED" w:rsidR="005A2491" w:rsidRPr="00E60205" w:rsidRDefault="005A2491" w:rsidP="005A2491">
      <w:pPr>
        <w:numPr>
          <w:ilvl w:val="3"/>
          <w:numId w:val="8"/>
        </w:numPr>
        <w:spacing w:after="200"/>
        <w:ind w:left="-810"/>
        <w:contextualSpacing/>
        <w:rPr>
          <w:rFonts w:ascii="Calibri" w:eastAsia="MS Mincho" w:hAnsi="Calibri" w:cs="Calibri"/>
          <w:bCs/>
          <w:sz w:val="20"/>
          <w:szCs w:val="20"/>
        </w:rPr>
      </w:pPr>
      <w:r>
        <w:rPr>
          <w:rFonts w:ascii="Calibri" w:eastAsia="MS Mincho" w:hAnsi="Calibri" w:cs="Calibri"/>
          <w:bCs/>
          <w:sz w:val="20"/>
          <w:szCs w:val="20"/>
        </w:rPr>
        <w:t>In Progress Goal: Senator Social Events Committee. This is to build relationships among Senators. No Senate business will be conducted at these events per Brown Act</w:t>
      </w:r>
    </w:p>
    <w:p w14:paraId="4FE4D796" w14:textId="77777777" w:rsidR="004A1F1B" w:rsidRDefault="004A1F1B" w:rsidP="00B9279D">
      <w:pPr>
        <w:numPr>
          <w:ilvl w:val="1"/>
          <w:numId w:val="8"/>
        </w:numPr>
        <w:spacing w:after="200"/>
        <w:ind w:left="-1800"/>
        <w:contextualSpacing/>
        <w:rPr>
          <w:rFonts w:ascii="Calibri" w:eastAsia="MS Mincho" w:hAnsi="Calibri" w:cs="Calibri"/>
          <w:bCs/>
          <w:sz w:val="20"/>
          <w:szCs w:val="20"/>
        </w:rPr>
      </w:pPr>
      <w:r>
        <w:rPr>
          <w:rFonts w:ascii="Calibri" w:eastAsia="MS Mincho" w:hAnsi="Calibri" w:cs="Calibri"/>
          <w:bCs/>
          <w:sz w:val="20"/>
          <w:szCs w:val="20"/>
        </w:rPr>
        <w:t xml:space="preserve">Announcement: Procedural Request-Changes to Minutes </w:t>
      </w:r>
    </w:p>
    <w:p w14:paraId="192F8477" w14:textId="3300F6DF" w:rsidR="004A1F1B" w:rsidRDefault="004A1F1B" w:rsidP="00B9279D">
      <w:pPr>
        <w:numPr>
          <w:ilvl w:val="2"/>
          <w:numId w:val="8"/>
        </w:numPr>
        <w:spacing w:after="200"/>
        <w:ind w:left="-1440"/>
        <w:contextualSpacing/>
        <w:rPr>
          <w:rFonts w:ascii="Calibri" w:eastAsia="MS Mincho" w:hAnsi="Calibri" w:cs="Calibri"/>
          <w:bCs/>
          <w:sz w:val="20"/>
          <w:szCs w:val="20"/>
        </w:rPr>
      </w:pPr>
      <w:r>
        <w:rPr>
          <w:rFonts w:ascii="Calibri" w:eastAsia="MS Mincho" w:hAnsi="Calibri" w:cs="Calibri"/>
          <w:bCs/>
          <w:sz w:val="20"/>
          <w:szCs w:val="20"/>
        </w:rPr>
        <w:t>Minutes reflect the Secretary’s recollection of words and actions that transpired</w:t>
      </w:r>
      <w:r w:rsidR="005774B9">
        <w:rPr>
          <w:rFonts w:ascii="Calibri" w:eastAsia="MS Mincho" w:hAnsi="Calibri" w:cs="Calibri"/>
          <w:bCs/>
          <w:sz w:val="20"/>
          <w:szCs w:val="20"/>
        </w:rPr>
        <w:t xml:space="preserve"> during meetings. The Minutes are not a transcript</w:t>
      </w:r>
    </w:p>
    <w:p w14:paraId="4EF97D15" w14:textId="6681B484" w:rsidR="004A1F1B" w:rsidRDefault="005774B9" w:rsidP="00B9279D">
      <w:pPr>
        <w:numPr>
          <w:ilvl w:val="2"/>
          <w:numId w:val="8"/>
        </w:numPr>
        <w:spacing w:after="200"/>
        <w:ind w:left="-1440"/>
        <w:contextualSpacing/>
        <w:rPr>
          <w:rFonts w:ascii="Calibri" w:eastAsia="MS Mincho" w:hAnsi="Calibri" w:cs="Calibri"/>
          <w:bCs/>
          <w:sz w:val="20"/>
          <w:szCs w:val="20"/>
        </w:rPr>
      </w:pPr>
      <w:r>
        <w:rPr>
          <w:rFonts w:ascii="Calibri" w:eastAsia="MS Mincho" w:hAnsi="Calibri" w:cs="Calibri"/>
          <w:bCs/>
          <w:sz w:val="20"/>
          <w:szCs w:val="20"/>
        </w:rPr>
        <w:t>Requested</w:t>
      </w:r>
      <w:r w:rsidR="004A1F1B">
        <w:rPr>
          <w:rFonts w:ascii="Calibri" w:eastAsia="MS Mincho" w:hAnsi="Calibri" w:cs="Calibri"/>
          <w:bCs/>
          <w:sz w:val="20"/>
          <w:szCs w:val="20"/>
        </w:rPr>
        <w:t xml:space="preserve"> changes to Minutes</w:t>
      </w:r>
      <w:r>
        <w:rPr>
          <w:rFonts w:ascii="Calibri" w:eastAsia="MS Mincho" w:hAnsi="Calibri" w:cs="Calibri"/>
          <w:bCs/>
          <w:sz w:val="20"/>
          <w:szCs w:val="20"/>
        </w:rPr>
        <w:t xml:space="preserve"> should be emailed to M. Koger</w:t>
      </w:r>
      <w:r w:rsidR="004A1F1B">
        <w:rPr>
          <w:rFonts w:ascii="Calibri" w:eastAsia="MS Mincho" w:hAnsi="Calibri" w:cs="Calibri"/>
          <w:bCs/>
          <w:sz w:val="20"/>
          <w:szCs w:val="20"/>
        </w:rPr>
        <w:t xml:space="preserve"> cc </w:t>
      </w:r>
      <w:r>
        <w:rPr>
          <w:rFonts w:ascii="Calibri" w:eastAsia="MS Mincho" w:hAnsi="Calibri" w:cs="Calibri"/>
          <w:bCs/>
          <w:sz w:val="20"/>
          <w:szCs w:val="20"/>
        </w:rPr>
        <w:t>A. Rhodes</w:t>
      </w:r>
      <w:r w:rsidR="004A1F1B">
        <w:rPr>
          <w:rFonts w:ascii="Calibri" w:eastAsia="MS Mincho" w:hAnsi="Calibri" w:cs="Calibri"/>
          <w:bCs/>
          <w:sz w:val="20"/>
          <w:szCs w:val="20"/>
        </w:rPr>
        <w:t>.</w:t>
      </w:r>
    </w:p>
    <w:p w14:paraId="54405CC7" w14:textId="77777777" w:rsidR="004A1F1B" w:rsidRDefault="004A1F1B" w:rsidP="00B9279D">
      <w:pPr>
        <w:numPr>
          <w:ilvl w:val="2"/>
          <w:numId w:val="8"/>
        </w:numPr>
        <w:spacing w:after="200"/>
        <w:ind w:left="-1440"/>
        <w:contextualSpacing/>
        <w:rPr>
          <w:rFonts w:ascii="Calibri" w:eastAsia="MS Mincho" w:hAnsi="Calibri" w:cs="Calibri"/>
          <w:bCs/>
          <w:sz w:val="20"/>
          <w:szCs w:val="20"/>
        </w:rPr>
      </w:pPr>
      <w:r>
        <w:rPr>
          <w:rFonts w:ascii="Calibri" w:eastAsia="MS Mincho" w:hAnsi="Calibri" w:cs="Calibri"/>
          <w:bCs/>
          <w:sz w:val="20"/>
          <w:szCs w:val="20"/>
        </w:rPr>
        <w:t>Requests will be reviewed by Secretary and President to determine if the minutes should be changed.</w:t>
      </w:r>
    </w:p>
    <w:p w14:paraId="44342971" w14:textId="06948193" w:rsidR="004A1F1B" w:rsidRDefault="004A1F1B" w:rsidP="005774B9">
      <w:pPr>
        <w:numPr>
          <w:ilvl w:val="3"/>
          <w:numId w:val="8"/>
        </w:numPr>
        <w:spacing w:after="200"/>
        <w:ind w:left="-1080"/>
        <w:contextualSpacing/>
        <w:rPr>
          <w:rFonts w:ascii="Calibri" w:eastAsia="MS Mincho" w:hAnsi="Calibri" w:cs="Calibri"/>
          <w:bCs/>
          <w:sz w:val="20"/>
          <w:szCs w:val="20"/>
        </w:rPr>
      </w:pPr>
      <w:r>
        <w:rPr>
          <w:rFonts w:ascii="Calibri" w:eastAsia="MS Mincho" w:hAnsi="Calibri" w:cs="Calibri"/>
          <w:bCs/>
          <w:sz w:val="20"/>
          <w:szCs w:val="20"/>
        </w:rPr>
        <w:t xml:space="preserve">Any changes will be reviewed by Secretary at the </w:t>
      </w:r>
      <w:r w:rsidR="00E60205">
        <w:rPr>
          <w:rFonts w:ascii="Calibri" w:eastAsia="MS Mincho" w:hAnsi="Calibri" w:cs="Calibri"/>
          <w:bCs/>
          <w:sz w:val="20"/>
          <w:szCs w:val="20"/>
        </w:rPr>
        <w:t xml:space="preserve">next </w:t>
      </w:r>
      <w:r>
        <w:rPr>
          <w:rFonts w:ascii="Calibri" w:eastAsia="MS Mincho" w:hAnsi="Calibri" w:cs="Calibri"/>
          <w:bCs/>
          <w:sz w:val="20"/>
          <w:szCs w:val="20"/>
        </w:rPr>
        <w:t>Senate meeting.</w:t>
      </w:r>
      <w:r w:rsidR="00AC0088">
        <w:rPr>
          <w:rFonts w:ascii="Calibri" w:eastAsia="MS Mincho" w:hAnsi="Calibri" w:cs="Calibri"/>
          <w:bCs/>
          <w:sz w:val="20"/>
          <w:szCs w:val="20"/>
        </w:rPr>
        <w:t xml:space="preserve"> The Senate will then vote on the requested changes</w:t>
      </w:r>
    </w:p>
    <w:p w14:paraId="0A3BA31F" w14:textId="3EE80AB4" w:rsidR="00AC0088" w:rsidRDefault="00AC0088" w:rsidP="005774B9">
      <w:pPr>
        <w:numPr>
          <w:ilvl w:val="3"/>
          <w:numId w:val="8"/>
        </w:numPr>
        <w:spacing w:after="200"/>
        <w:ind w:left="-1080"/>
        <w:contextualSpacing/>
        <w:rPr>
          <w:rFonts w:ascii="Calibri" w:eastAsia="MS Mincho" w:hAnsi="Calibri" w:cs="Calibri"/>
          <w:bCs/>
          <w:sz w:val="20"/>
          <w:szCs w:val="20"/>
        </w:rPr>
      </w:pPr>
      <w:r>
        <w:rPr>
          <w:rFonts w:ascii="Calibri" w:eastAsia="MS Mincho" w:hAnsi="Calibri" w:cs="Calibri"/>
          <w:bCs/>
          <w:sz w:val="20"/>
          <w:szCs w:val="20"/>
        </w:rPr>
        <w:t>S. Lynch asked if there are questions about the changes, will questions regarding changes be entertained? A. Rhodes replied yes because the requests will go through the standard motion process</w:t>
      </w:r>
    </w:p>
    <w:p w14:paraId="522A6BAB" w14:textId="1C92C7EF" w:rsidR="00AC0088" w:rsidRDefault="00AC0088" w:rsidP="005774B9">
      <w:pPr>
        <w:numPr>
          <w:ilvl w:val="3"/>
          <w:numId w:val="8"/>
        </w:numPr>
        <w:spacing w:after="200"/>
        <w:ind w:left="-1080"/>
        <w:contextualSpacing/>
        <w:rPr>
          <w:rFonts w:ascii="Calibri" w:eastAsia="MS Mincho" w:hAnsi="Calibri" w:cs="Calibri"/>
          <w:bCs/>
          <w:sz w:val="20"/>
          <w:szCs w:val="20"/>
        </w:rPr>
      </w:pPr>
      <w:r>
        <w:rPr>
          <w:rFonts w:ascii="Calibri" w:eastAsia="MS Mincho" w:hAnsi="Calibri" w:cs="Calibri"/>
          <w:bCs/>
          <w:sz w:val="20"/>
          <w:szCs w:val="20"/>
        </w:rPr>
        <w:t>K. O’Brien asked when changes should be submitted to M. Koger. A. Rhodes replied the “sooner the better” (i.e., a day or two after Minutes are sent)</w:t>
      </w:r>
    </w:p>
    <w:p w14:paraId="2026A427" w14:textId="1F6C0F6C" w:rsidR="004A1F1B" w:rsidRDefault="004A1F1B" w:rsidP="00B9279D">
      <w:pPr>
        <w:numPr>
          <w:ilvl w:val="1"/>
          <w:numId w:val="8"/>
        </w:numPr>
        <w:spacing w:after="200"/>
        <w:ind w:left="-1800"/>
        <w:contextualSpacing/>
        <w:rPr>
          <w:rFonts w:ascii="Calibri" w:eastAsia="MS Mincho" w:hAnsi="Calibri" w:cs="Calibri"/>
          <w:bCs/>
          <w:sz w:val="20"/>
          <w:szCs w:val="20"/>
        </w:rPr>
      </w:pPr>
      <w:r>
        <w:rPr>
          <w:rFonts w:ascii="Calibri" w:eastAsia="MS Mincho" w:hAnsi="Calibri" w:cs="Calibri"/>
          <w:bCs/>
          <w:sz w:val="20"/>
          <w:szCs w:val="20"/>
        </w:rPr>
        <w:t>Announcement: AB705 data discussion on 9/20</w:t>
      </w:r>
    </w:p>
    <w:p w14:paraId="0F985AF5" w14:textId="1B56C296" w:rsidR="009109C6" w:rsidRDefault="009109C6" w:rsidP="009109C6">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At the end of Spring 2022, there was discussion about AB705. Representatives from IRP will be coming to the 9/20 Senate meeting to discuss data findings (e.g., how students are doing based on GPA bands, special populations, etc.)</w:t>
      </w:r>
    </w:p>
    <w:p w14:paraId="6A73B860" w14:textId="0ED71E2A" w:rsidR="009109C6" w:rsidRDefault="009109C6" w:rsidP="009109C6">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S. Lynch asked if A. Rhodes could briefly review the history of AB705. A. Rhodes briefly provided background information regarding the history of the bill and how it was implemented at Rio Hondo College</w:t>
      </w:r>
    </w:p>
    <w:p w14:paraId="05742651" w14:textId="4B627607" w:rsidR="004A1F1B" w:rsidRDefault="004A1F1B" w:rsidP="00B9279D">
      <w:pPr>
        <w:numPr>
          <w:ilvl w:val="1"/>
          <w:numId w:val="8"/>
        </w:numPr>
        <w:spacing w:after="200"/>
        <w:ind w:left="-1800"/>
        <w:contextualSpacing/>
        <w:rPr>
          <w:rFonts w:ascii="Calibri" w:eastAsia="MS Mincho" w:hAnsi="Calibri" w:cs="Calibri"/>
          <w:bCs/>
          <w:sz w:val="20"/>
          <w:szCs w:val="20"/>
        </w:rPr>
      </w:pPr>
      <w:r>
        <w:rPr>
          <w:rFonts w:ascii="Calibri" w:eastAsia="MS Mincho" w:hAnsi="Calibri" w:cs="Calibri"/>
          <w:bCs/>
          <w:sz w:val="20"/>
          <w:szCs w:val="20"/>
        </w:rPr>
        <w:t>Announcement: Facilities requests should be sent through Deans</w:t>
      </w:r>
      <w:r w:rsidR="009109C6">
        <w:rPr>
          <w:rFonts w:ascii="Calibri" w:eastAsia="MS Mincho" w:hAnsi="Calibri" w:cs="Calibri"/>
          <w:bCs/>
          <w:sz w:val="20"/>
          <w:szCs w:val="20"/>
        </w:rPr>
        <w:t xml:space="preserve"> per President Dr. Flores</w:t>
      </w:r>
    </w:p>
    <w:p w14:paraId="3842FEA6" w14:textId="68F1B03D" w:rsidR="009109C6" w:rsidRDefault="009109C6" w:rsidP="009109C6">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Rio Hondo College is receiving a $9million budget for renovations and a new Facilities Director has been hired</w:t>
      </w:r>
    </w:p>
    <w:p w14:paraId="53EEA31A" w14:textId="631C8B7E" w:rsidR="004A1F1B" w:rsidRDefault="004A1F1B" w:rsidP="00B9279D">
      <w:pPr>
        <w:numPr>
          <w:ilvl w:val="1"/>
          <w:numId w:val="8"/>
        </w:numPr>
        <w:spacing w:after="200"/>
        <w:ind w:left="-1800"/>
        <w:contextualSpacing/>
        <w:rPr>
          <w:rFonts w:ascii="Calibri" w:eastAsia="MS Mincho" w:hAnsi="Calibri" w:cs="Calibri"/>
          <w:bCs/>
          <w:sz w:val="20"/>
          <w:szCs w:val="20"/>
        </w:rPr>
      </w:pPr>
      <w:r>
        <w:rPr>
          <w:rFonts w:ascii="Calibri" w:eastAsia="MS Mincho" w:hAnsi="Calibri" w:cs="Calibri"/>
          <w:bCs/>
          <w:sz w:val="20"/>
          <w:szCs w:val="20"/>
        </w:rPr>
        <w:t xml:space="preserve">Announcement: Review the BOT agenda and report any concerns to Exec immediately </w:t>
      </w:r>
    </w:p>
    <w:p w14:paraId="59204EC4" w14:textId="511A31C6" w:rsidR="009109C6" w:rsidRDefault="009109C6" w:rsidP="00526E00">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A. Rhodes strongly encouraged all senators to review the Board of Trustees agenda</w:t>
      </w:r>
    </w:p>
    <w:p w14:paraId="74F452A7" w14:textId="17BFAFF1" w:rsidR="009109C6" w:rsidRDefault="009109C6" w:rsidP="00526E00">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lastRenderedPageBreak/>
        <w:t xml:space="preserve">The BOT agenda is emailed to all faculty and staff. Concerns about items on the BOT agenda should be directed to Senate Exec </w:t>
      </w:r>
    </w:p>
    <w:p w14:paraId="2FCD7B41" w14:textId="5A9CBBBC" w:rsidR="009109C6" w:rsidRDefault="009109C6" w:rsidP="00526E00">
      <w:pPr>
        <w:numPr>
          <w:ilvl w:val="3"/>
          <w:numId w:val="8"/>
        </w:numPr>
        <w:spacing w:after="200"/>
        <w:ind w:left="-1170"/>
        <w:contextualSpacing/>
        <w:rPr>
          <w:rFonts w:ascii="Calibri" w:eastAsia="MS Mincho" w:hAnsi="Calibri" w:cs="Calibri"/>
          <w:bCs/>
          <w:sz w:val="20"/>
          <w:szCs w:val="20"/>
        </w:rPr>
      </w:pPr>
      <w:r>
        <w:rPr>
          <w:rFonts w:ascii="Calibri" w:eastAsia="MS Mincho" w:hAnsi="Calibri" w:cs="Calibri"/>
          <w:bCs/>
          <w:sz w:val="20"/>
          <w:szCs w:val="20"/>
        </w:rPr>
        <w:t>The BOT agenda is emailed out during the 1</w:t>
      </w:r>
      <w:r w:rsidRPr="000909F1">
        <w:rPr>
          <w:rFonts w:ascii="Calibri" w:eastAsia="MS Mincho" w:hAnsi="Calibri" w:cs="Calibri"/>
          <w:bCs/>
          <w:sz w:val="20"/>
          <w:szCs w:val="20"/>
          <w:vertAlign w:val="superscript"/>
        </w:rPr>
        <w:t>st</w:t>
      </w:r>
      <w:r>
        <w:rPr>
          <w:rFonts w:ascii="Calibri" w:eastAsia="MS Mincho" w:hAnsi="Calibri" w:cs="Calibri"/>
          <w:bCs/>
          <w:sz w:val="20"/>
          <w:szCs w:val="20"/>
        </w:rPr>
        <w:t xml:space="preserve"> week of each month with a link to the agenda on Board Docs</w:t>
      </w:r>
    </w:p>
    <w:p w14:paraId="49DAF0F1" w14:textId="6329E65E" w:rsidR="009109C6" w:rsidRDefault="009109C6" w:rsidP="00526E00">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K. Smith reiterated reviewing attachments in addition to just the agenda items</w:t>
      </w:r>
      <w:r w:rsidR="00526E00">
        <w:rPr>
          <w:rFonts w:ascii="Calibri" w:eastAsia="MS Mincho" w:hAnsi="Calibri" w:cs="Calibri"/>
          <w:bCs/>
          <w:sz w:val="20"/>
          <w:szCs w:val="20"/>
        </w:rPr>
        <w:t xml:space="preserve"> based on his experience regarding a committee of which he was part</w:t>
      </w:r>
    </w:p>
    <w:p w14:paraId="59779524" w14:textId="78D3CE09" w:rsidR="00526E00" w:rsidRDefault="00526E00" w:rsidP="00526E00">
      <w:pPr>
        <w:numPr>
          <w:ilvl w:val="3"/>
          <w:numId w:val="8"/>
        </w:numPr>
        <w:spacing w:after="200"/>
        <w:ind w:left="-1170"/>
        <w:contextualSpacing/>
        <w:rPr>
          <w:rFonts w:ascii="Calibri" w:eastAsia="MS Mincho" w:hAnsi="Calibri" w:cs="Calibri"/>
          <w:bCs/>
          <w:sz w:val="20"/>
          <w:szCs w:val="20"/>
        </w:rPr>
      </w:pPr>
      <w:r>
        <w:rPr>
          <w:rFonts w:ascii="Calibri" w:eastAsia="MS Mincho" w:hAnsi="Calibri" w:cs="Calibri"/>
          <w:bCs/>
          <w:sz w:val="20"/>
          <w:szCs w:val="20"/>
        </w:rPr>
        <w:t>A. Rhodes mentioned the uploading of the Governance manual that had been approved by the previous president, T. Dreyfuss. Changes are supposed to be communicated to respective members. However, changes were not approved by relevant members. President Dr. Flores has agreed to review the Governance manual</w:t>
      </w:r>
    </w:p>
    <w:p w14:paraId="778D2790" w14:textId="49BFEE68" w:rsidR="00526E00" w:rsidRDefault="00526E00" w:rsidP="00526E00">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L. Curiel asked if a committee should be formed to review the agenda each month</w:t>
      </w:r>
    </w:p>
    <w:p w14:paraId="04F406B3" w14:textId="77777777" w:rsidR="004A1F1B" w:rsidRDefault="004A1F1B" w:rsidP="00B9279D">
      <w:pPr>
        <w:numPr>
          <w:ilvl w:val="1"/>
          <w:numId w:val="8"/>
        </w:numPr>
        <w:spacing w:after="200"/>
        <w:ind w:left="-1800"/>
        <w:contextualSpacing/>
        <w:rPr>
          <w:rFonts w:ascii="Calibri" w:eastAsia="MS Mincho" w:hAnsi="Calibri" w:cs="Calibri"/>
          <w:bCs/>
          <w:sz w:val="20"/>
          <w:szCs w:val="20"/>
        </w:rPr>
      </w:pPr>
      <w:r>
        <w:rPr>
          <w:rFonts w:ascii="Calibri" w:eastAsia="MS Mincho" w:hAnsi="Calibri" w:cs="Calibri"/>
          <w:bCs/>
          <w:sz w:val="20"/>
          <w:szCs w:val="20"/>
        </w:rPr>
        <w:t>Announcement: Volunteers Needed</w:t>
      </w:r>
    </w:p>
    <w:p w14:paraId="20B1A3DF" w14:textId="77777777" w:rsidR="004A1F1B" w:rsidRDefault="004A1F1B" w:rsidP="00B9279D">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Open Educational Resources</w:t>
      </w:r>
    </w:p>
    <w:p w14:paraId="59E8673F" w14:textId="404813E9" w:rsidR="004A1F1B" w:rsidRDefault="004A1F1B" w:rsidP="00B9279D">
      <w:pPr>
        <w:numPr>
          <w:ilvl w:val="3"/>
          <w:numId w:val="8"/>
        </w:numPr>
        <w:spacing w:after="200"/>
        <w:ind w:left="-1080"/>
        <w:contextualSpacing/>
        <w:rPr>
          <w:rFonts w:ascii="Calibri" w:eastAsia="MS Mincho" w:hAnsi="Calibri" w:cs="Calibri"/>
          <w:bCs/>
          <w:sz w:val="20"/>
          <w:szCs w:val="20"/>
        </w:rPr>
      </w:pPr>
      <w:r>
        <w:rPr>
          <w:rFonts w:ascii="Calibri" w:eastAsia="MS Mincho" w:hAnsi="Calibri" w:cs="Calibri"/>
          <w:bCs/>
          <w:sz w:val="20"/>
          <w:szCs w:val="20"/>
        </w:rPr>
        <w:t>1 KDA</w:t>
      </w:r>
      <w:r w:rsidR="00526E00">
        <w:rPr>
          <w:rFonts w:ascii="Calibri" w:eastAsia="MS Mincho" w:hAnsi="Calibri" w:cs="Calibri"/>
          <w:bCs/>
          <w:sz w:val="20"/>
          <w:szCs w:val="20"/>
        </w:rPr>
        <w:t xml:space="preserve">. S. Johnson acknowledged that KDA is understaffed by 4 positions. Admin believes KDA is only understaffed by 2 positions. A full-time hiring was in process pre-COVID but was put on hold. </w:t>
      </w:r>
      <w:r w:rsidR="00E74FCB">
        <w:rPr>
          <w:rFonts w:ascii="Calibri" w:eastAsia="MS Mincho" w:hAnsi="Calibri" w:cs="Calibri"/>
          <w:bCs/>
          <w:sz w:val="20"/>
          <w:szCs w:val="20"/>
        </w:rPr>
        <w:t>KDA admin believes the representative needs to be a full-time faculty member</w:t>
      </w:r>
    </w:p>
    <w:p w14:paraId="53CC165B" w14:textId="2830AB56" w:rsidR="00526E00" w:rsidRDefault="00526E00" w:rsidP="00E74FCB">
      <w:pPr>
        <w:numPr>
          <w:ilvl w:val="4"/>
          <w:numId w:val="8"/>
        </w:numPr>
        <w:spacing w:after="200"/>
        <w:ind w:left="-720"/>
        <w:contextualSpacing/>
        <w:rPr>
          <w:rFonts w:ascii="Calibri" w:eastAsia="MS Mincho" w:hAnsi="Calibri" w:cs="Calibri"/>
          <w:bCs/>
          <w:sz w:val="20"/>
          <w:szCs w:val="20"/>
        </w:rPr>
      </w:pPr>
      <w:r>
        <w:rPr>
          <w:rFonts w:ascii="Calibri" w:eastAsia="MS Mincho" w:hAnsi="Calibri" w:cs="Calibri"/>
          <w:bCs/>
          <w:sz w:val="20"/>
          <w:szCs w:val="20"/>
        </w:rPr>
        <w:t xml:space="preserve">S. Lynch </w:t>
      </w:r>
      <w:r w:rsidR="00E74FCB">
        <w:rPr>
          <w:rFonts w:ascii="Calibri" w:eastAsia="MS Mincho" w:hAnsi="Calibri" w:cs="Calibri"/>
          <w:bCs/>
          <w:sz w:val="20"/>
          <w:szCs w:val="20"/>
        </w:rPr>
        <w:t>made it known that the committee would like to have representatives from every Division if possible. The representative does not have to be a full-time member. It can be an adjunct member.</w:t>
      </w:r>
    </w:p>
    <w:p w14:paraId="6E29C5FA" w14:textId="724A6391" w:rsidR="00E74FCB" w:rsidRDefault="00E74FCB" w:rsidP="00E74FCB">
      <w:pPr>
        <w:numPr>
          <w:ilvl w:val="4"/>
          <w:numId w:val="8"/>
        </w:numPr>
        <w:spacing w:after="200"/>
        <w:ind w:left="-720"/>
        <w:contextualSpacing/>
        <w:rPr>
          <w:rFonts w:ascii="Calibri" w:eastAsia="MS Mincho" w:hAnsi="Calibri" w:cs="Calibri"/>
          <w:bCs/>
          <w:sz w:val="20"/>
          <w:szCs w:val="20"/>
        </w:rPr>
      </w:pPr>
      <w:r>
        <w:rPr>
          <w:rFonts w:ascii="Calibri" w:eastAsia="MS Mincho" w:hAnsi="Calibri" w:cs="Calibri"/>
          <w:bCs/>
          <w:sz w:val="20"/>
          <w:szCs w:val="20"/>
        </w:rPr>
        <w:t>K. O’Brien mentioned that part-time faculty members may receive Flex credit for committee participation</w:t>
      </w:r>
    </w:p>
    <w:p w14:paraId="2ADA95B5" w14:textId="11D30C65" w:rsidR="00E74FCB" w:rsidRPr="00E74FCB" w:rsidRDefault="00E74FCB" w:rsidP="00E74FCB">
      <w:pPr>
        <w:numPr>
          <w:ilvl w:val="4"/>
          <w:numId w:val="8"/>
        </w:numPr>
        <w:spacing w:after="200"/>
        <w:ind w:left="-720"/>
        <w:contextualSpacing/>
        <w:rPr>
          <w:rFonts w:ascii="Calibri" w:eastAsia="MS Mincho" w:hAnsi="Calibri" w:cs="Calibri"/>
          <w:bCs/>
          <w:sz w:val="20"/>
          <w:szCs w:val="20"/>
        </w:rPr>
      </w:pPr>
      <w:r>
        <w:rPr>
          <w:rFonts w:ascii="Calibri" w:eastAsia="MS Mincho" w:hAnsi="Calibri" w:cs="Calibri"/>
          <w:bCs/>
          <w:sz w:val="20"/>
          <w:szCs w:val="20"/>
        </w:rPr>
        <w:t>President Dr. Flores is currently looking at the Faculty Obligation Number (FON) and hiring practices/needs. A. Rhodes will be meeting with President Dr. Flores to discuss this</w:t>
      </w:r>
    </w:p>
    <w:p w14:paraId="43CDAF6F" w14:textId="5E2022A8" w:rsidR="004A1F1B" w:rsidRDefault="004A1F1B" w:rsidP="00B9279D">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Academic Rank</w:t>
      </w:r>
    </w:p>
    <w:p w14:paraId="44CFFD1B" w14:textId="5FB2CE88" w:rsidR="004A1F1B" w:rsidRDefault="004A1F1B" w:rsidP="00B9279D">
      <w:pPr>
        <w:numPr>
          <w:ilvl w:val="3"/>
          <w:numId w:val="8"/>
        </w:numPr>
        <w:spacing w:after="200"/>
        <w:ind w:left="-1080"/>
        <w:contextualSpacing/>
        <w:rPr>
          <w:rFonts w:ascii="Calibri" w:eastAsia="MS Mincho" w:hAnsi="Calibri" w:cs="Calibri"/>
          <w:bCs/>
          <w:sz w:val="20"/>
          <w:szCs w:val="20"/>
        </w:rPr>
      </w:pPr>
      <w:r>
        <w:rPr>
          <w:rFonts w:ascii="Calibri" w:eastAsia="MS Mincho" w:hAnsi="Calibri" w:cs="Calibri"/>
          <w:bCs/>
          <w:sz w:val="20"/>
          <w:szCs w:val="20"/>
        </w:rPr>
        <w:t>1 (any division)</w:t>
      </w:r>
      <w:r w:rsidR="00E74FCB">
        <w:rPr>
          <w:rFonts w:ascii="Calibri" w:eastAsia="MS Mincho" w:hAnsi="Calibri" w:cs="Calibri"/>
          <w:bCs/>
          <w:sz w:val="20"/>
          <w:szCs w:val="20"/>
        </w:rPr>
        <w:t>. A. Rhodes is stepping down from Academic Rank</w:t>
      </w:r>
    </w:p>
    <w:p w14:paraId="0E4C846F" w14:textId="0F9B7900" w:rsidR="004A1F1B" w:rsidRDefault="004A1F1B" w:rsidP="00B9279D">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Credit for Prior Learning Summit</w:t>
      </w:r>
    </w:p>
    <w:p w14:paraId="4149B72C" w14:textId="55F375A6" w:rsidR="00E74FCB" w:rsidRPr="00E74FCB" w:rsidRDefault="004A1F1B" w:rsidP="00E74FCB">
      <w:pPr>
        <w:numPr>
          <w:ilvl w:val="3"/>
          <w:numId w:val="8"/>
        </w:numPr>
        <w:spacing w:after="200"/>
        <w:ind w:left="-1080"/>
        <w:contextualSpacing/>
        <w:rPr>
          <w:rFonts w:ascii="Calibri" w:eastAsia="MS Mincho" w:hAnsi="Calibri" w:cs="Calibri"/>
          <w:bCs/>
          <w:sz w:val="20"/>
          <w:szCs w:val="20"/>
        </w:rPr>
      </w:pPr>
      <w:r>
        <w:rPr>
          <w:rFonts w:ascii="Calibri" w:eastAsia="MS Mincho" w:hAnsi="Calibri" w:cs="Calibri"/>
          <w:bCs/>
          <w:sz w:val="20"/>
          <w:szCs w:val="20"/>
        </w:rPr>
        <w:t>October 28, 9-12, Zoom</w:t>
      </w:r>
      <w:r w:rsidR="00E74FCB">
        <w:rPr>
          <w:rFonts w:ascii="Calibri" w:eastAsia="MS Mincho" w:hAnsi="Calibri" w:cs="Calibri"/>
          <w:bCs/>
          <w:sz w:val="20"/>
          <w:szCs w:val="20"/>
        </w:rPr>
        <w:t xml:space="preserve"> for those who may be interested  </w:t>
      </w:r>
    </w:p>
    <w:p w14:paraId="7A2DCF18" w14:textId="77777777" w:rsidR="004A1F1B" w:rsidRDefault="004A1F1B" w:rsidP="00B9279D">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Senator Mentor Program Taskforce</w:t>
      </w:r>
    </w:p>
    <w:p w14:paraId="4A6EC733" w14:textId="77777777" w:rsidR="004A1F1B" w:rsidRDefault="004A1F1B" w:rsidP="00B9279D">
      <w:pPr>
        <w:numPr>
          <w:ilvl w:val="3"/>
          <w:numId w:val="8"/>
        </w:numPr>
        <w:spacing w:after="200"/>
        <w:ind w:left="-1080"/>
        <w:contextualSpacing/>
        <w:rPr>
          <w:rFonts w:ascii="Calibri" w:eastAsia="MS Mincho" w:hAnsi="Calibri" w:cs="Calibri"/>
          <w:bCs/>
          <w:sz w:val="20"/>
          <w:szCs w:val="20"/>
        </w:rPr>
      </w:pPr>
      <w:r>
        <w:rPr>
          <w:rFonts w:ascii="Calibri" w:eastAsia="MS Mincho" w:hAnsi="Calibri" w:cs="Calibri"/>
          <w:bCs/>
          <w:sz w:val="20"/>
          <w:szCs w:val="20"/>
        </w:rPr>
        <w:t>All Senators are welcome!</w:t>
      </w:r>
    </w:p>
    <w:p w14:paraId="16DCD68E" w14:textId="10B2AF21" w:rsidR="004A1F1B" w:rsidRDefault="004A1F1B" w:rsidP="00B9279D">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Got 60? Campaign</w:t>
      </w:r>
      <w:r w:rsidR="00E74FCB">
        <w:rPr>
          <w:rFonts w:ascii="Calibri" w:eastAsia="MS Mincho" w:hAnsi="Calibri" w:cs="Calibri"/>
          <w:bCs/>
          <w:sz w:val="20"/>
          <w:szCs w:val="20"/>
        </w:rPr>
        <w:t xml:space="preserve"> Taskforce</w:t>
      </w:r>
    </w:p>
    <w:p w14:paraId="311FD60F" w14:textId="31F54115" w:rsidR="004A1F1B" w:rsidRDefault="004A1F1B" w:rsidP="00B9279D">
      <w:pPr>
        <w:numPr>
          <w:ilvl w:val="3"/>
          <w:numId w:val="8"/>
        </w:numPr>
        <w:spacing w:after="200"/>
        <w:ind w:left="-1080"/>
        <w:contextualSpacing/>
        <w:rPr>
          <w:rFonts w:ascii="Calibri" w:eastAsia="MS Mincho" w:hAnsi="Calibri" w:cs="Calibri"/>
          <w:bCs/>
          <w:sz w:val="20"/>
          <w:szCs w:val="20"/>
        </w:rPr>
      </w:pPr>
      <w:r>
        <w:rPr>
          <w:rFonts w:ascii="Calibri" w:eastAsia="MS Mincho" w:hAnsi="Calibri" w:cs="Calibri"/>
          <w:bCs/>
          <w:sz w:val="20"/>
          <w:szCs w:val="20"/>
        </w:rPr>
        <w:t>Previous and New Members sought</w:t>
      </w:r>
    </w:p>
    <w:p w14:paraId="28CE9008" w14:textId="41452DFC" w:rsidR="00E74FCB" w:rsidRDefault="00E74FCB" w:rsidP="00E74FCB">
      <w:pPr>
        <w:numPr>
          <w:ilvl w:val="4"/>
          <w:numId w:val="8"/>
        </w:numPr>
        <w:spacing w:after="200"/>
        <w:ind w:left="-720"/>
        <w:contextualSpacing/>
        <w:rPr>
          <w:rFonts w:ascii="Calibri" w:eastAsia="MS Mincho" w:hAnsi="Calibri" w:cs="Calibri"/>
          <w:bCs/>
          <w:sz w:val="20"/>
          <w:szCs w:val="20"/>
        </w:rPr>
      </w:pPr>
      <w:r>
        <w:rPr>
          <w:rFonts w:ascii="Calibri" w:eastAsia="MS Mincho" w:hAnsi="Calibri" w:cs="Calibri"/>
          <w:bCs/>
          <w:sz w:val="20"/>
          <w:szCs w:val="20"/>
        </w:rPr>
        <w:t>The Taskforce had been convened and begun work pre-COVID</w:t>
      </w:r>
    </w:p>
    <w:p w14:paraId="1601EDC6" w14:textId="734F72CA" w:rsidR="00E74FCB" w:rsidRDefault="00E74FCB" w:rsidP="00E74FCB">
      <w:pPr>
        <w:numPr>
          <w:ilvl w:val="4"/>
          <w:numId w:val="8"/>
        </w:numPr>
        <w:spacing w:after="200"/>
        <w:ind w:left="-720"/>
        <w:contextualSpacing/>
        <w:rPr>
          <w:rFonts w:ascii="Calibri" w:eastAsia="MS Mincho" w:hAnsi="Calibri" w:cs="Calibri"/>
          <w:bCs/>
          <w:sz w:val="20"/>
          <w:szCs w:val="20"/>
        </w:rPr>
      </w:pPr>
      <w:r>
        <w:rPr>
          <w:rFonts w:ascii="Calibri" w:eastAsia="MS Mincho" w:hAnsi="Calibri" w:cs="Calibri"/>
          <w:bCs/>
          <w:sz w:val="20"/>
          <w:szCs w:val="20"/>
        </w:rPr>
        <w:t>Faculty who may be passionate about student transfer should apply</w:t>
      </w:r>
    </w:p>
    <w:p w14:paraId="49F3B5BB" w14:textId="022AA5E0" w:rsidR="00E74FCB" w:rsidRDefault="00E74FCB" w:rsidP="00AB737B">
      <w:pPr>
        <w:numPr>
          <w:ilvl w:val="5"/>
          <w:numId w:val="8"/>
        </w:numPr>
        <w:spacing w:after="200"/>
        <w:ind w:left="-450"/>
        <w:contextualSpacing/>
        <w:rPr>
          <w:rFonts w:ascii="Calibri" w:eastAsia="MS Mincho" w:hAnsi="Calibri" w:cs="Calibri"/>
          <w:bCs/>
          <w:sz w:val="20"/>
          <w:szCs w:val="20"/>
        </w:rPr>
      </w:pPr>
      <w:r>
        <w:rPr>
          <w:rFonts w:ascii="Calibri" w:eastAsia="MS Mincho" w:hAnsi="Calibri" w:cs="Calibri"/>
          <w:bCs/>
          <w:sz w:val="20"/>
          <w:szCs w:val="20"/>
        </w:rPr>
        <w:t xml:space="preserve">L. Curiel expressed interest in joining   </w:t>
      </w:r>
    </w:p>
    <w:p w14:paraId="2D63DA70" w14:textId="77777777" w:rsidR="004A1F1B" w:rsidRDefault="004A1F1B" w:rsidP="00B9279D">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Senator Events Committee</w:t>
      </w:r>
    </w:p>
    <w:p w14:paraId="6ABFBE1F" w14:textId="77777777" w:rsidR="004A1F1B" w:rsidRDefault="004A1F1B" w:rsidP="00B9279D">
      <w:pPr>
        <w:numPr>
          <w:ilvl w:val="3"/>
          <w:numId w:val="8"/>
        </w:numPr>
        <w:spacing w:after="200"/>
        <w:ind w:left="-1080"/>
        <w:contextualSpacing/>
        <w:rPr>
          <w:rFonts w:ascii="Calibri" w:eastAsia="MS Mincho" w:hAnsi="Calibri" w:cs="Calibri"/>
          <w:bCs/>
          <w:sz w:val="20"/>
          <w:szCs w:val="20"/>
        </w:rPr>
      </w:pPr>
      <w:r>
        <w:rPr>
          <w:rFonts w:ascii="Calibri" w:eastAsia="MS Mincho" w:hAnsi="Calibri" w:cs="Calibri"/>
          <w:bCs/>
          <w:sz w:val="20"/>
          <w:szCs w:val="20"/>
        </w:rPr>
        <w:t>All Senators are welcome!</w:t>
      </w:r>
    </w:p>
    <w:p w14:paraId="58ED9762" w14:textId="392A26DE" w:rsidR="004A1F1B" w:rsidRDefault="004A1F1B" w:rsidP="00B9279D">
      <w:pPr>
        <w:numPr>
          <w:ilvl w:val="1"/>
          <w:numId w:val="8"/>
        </w:numPr>
        <w:spacing w:after="200"/>
        <w:ind w:left="-1800"/>
        <w:contextualSpacing/>
        <w:rPr>
          <w:rFonts w:ascii="Calibri" w:eastAsia="MS Mincho" w:hAnsi="Calibri" w:cs="Calibri"/>
          <w:bCs/>
          <w:sz w:val="20"/>
          <w:szCs w:val="20"/>
        </w:rPr>
      </w:pPr>
      <w:r>
        <w:rPr>
          <w:rFonts w:ascii="Calibri" w:eastAsia="MS Mincho" w:hAnsi="Calibri" w:cs="Calibri"/>
          <w:bCs/>
          <w:sz w:val="20"/>
          <w:szCs w:val="20"/>
        </w:rPr>
        <w:t>Announcement</w:t>
      </w:r>
      <w:r w:rsidRPr="00C20A53">
        <w:rPr>
          <w:rFonts w:ascii="Calibri" w:eastAsia="MS Mincho" w:hAnsi="Calibri" w:cs="Calibri"/>
          <w:bCs/>
          <w:sz w:val="20"/>
          <w:szCs w:val="20"/>
        </w:rPr>
        <w:t>:</w:t>
      </w:r>
      <w:r>
        <w:rPr>
          <w:rFonts w:ascii="Calibri" w:eastAsia="MS Mincho" w:hAnsi="Calibri" w:cs="Calibri"/>
          <w:bCs/>
          <w:sz w:val="20"/>
          <w:szCs w:val="20"/>
        </w:rPr>
        <w:t xml:space="preserve"> Request-</w:t>
      </w:r>
      <w:r w:rsidRPr="00C20A53">
        <w:rPr>
          <w:rFonts w:ascii="Calibri" w:eastAsia="MS Mincho" w:hAnsi="Calibri" w:cs="Calibri"/>
          <w:bCs/>
          <w:sz w:val="20"/>
          <w:szCs w:val="20"/>
        </w:rPr>
        <w:t xml:space="preserve"> </w:t>
      </w:r>
      <w:r w:rsidR="005F4CD8">
        <w:rPr>
          <w:rFonts w:ascii="Calibri" w:eastAsia="MS Mincho" w:hAnsi="Calibri" w:cs="Calibri"/>
          <w:bCs/>
          <w:sz w:val="20"/>
          <w:szCs w:val="20"/>
        </w:rPr>
        <w:t>Please c</w:t>
      </w:r>
      <w:r w:rsidRPr="00C20A53">
        <w:rPr>
          <w:rFonts w:ascii="Calibri" w:eastAsia="MS Mincho" w:hAnsi="Calibri" w:cs="Calibri"/>
          <w:bCs/>
          <w:sz w:val="20"/>
          <w:szCs w:val="20"/>
        </w:rPr>
        <w:t>ommunicate</w:t>
      </w:r>
      <w:r w:rsidR="005F4CD8">
        <w:rPr>
          <w:rFonts w:ascii="Calibri" w:eastAsia="MS Mincho" w:hAnsi="Calibri" w:cs="Calibri"/>
          <w:bCs/>
          <w:sz w:val="20"/>
          <w:szCs w:val="20"/>
        </w:rPr>
        <w:t xml:space="preserve"> the</w:t>
      </w:r>
      <w:r w:rsidRPr="00C20A53">
        <w:rPr>
          <w:rFonts w:ascii="Calibri" w:eastAsia="MS Mincho" w:hAnsi="Calibri" w:cs="Calibri"/>
          <w:bCs/>
          <w:sz w:val="20"/>
          <w:szCs w:val="20"/>
        </w:rPr>
        <w:t xml:space="preserve"> importan</w:t>
      </w:r>
      <w:r>
        <w:rPr>
          <w:rFonts w:ascii="Calibri" w:eastAsia="MS Mincho" w:hAnsi="Calibri" w:cs="Calibri"/>
          <w:bCs/>
          <w:sz w:val="20"/>
          <w:szCs w:val="20"/>
        </w:rPr>
        <w:t>ce</w:t>
      </w:r>
      <w:r w:rsidRPr="00C20A53">
        <w:rPr>
          <w:rFonts w:ascii="Calibri" w:eastAsia="MS Mincho" w:hAnsi="Calibri" w:cs="Calibri"/>
          <w:bCs/>
          <w:sz w:val="20"/>
          <w:szCs w:val="20"/>
        </w:rPr>
        <w:t xml:space="preserve"> of volunteering to division faculty</w:t>
      </w:r>
    </w:p>
    <w:p w14:paraId="2121D7BD" w14:textId="1B16C082" w:rsidR="00E74FCB" w:rsidRPr="00A12ADC" w:rsidRDefault="00E74FCB" w:rsidP="00AB737B">
      <w:pPr>
        <w:numPr>
          <w:ilvl w:val="2"/>
          <w:numId w:val="8"/>
        </w:numPr>
        <w:spacing w:after="200"/>
        <w:ind w:left="-1530"/>
        <w:contextualSpacing/>
        <w:rPr>
          <w:rFonts w:ascii="Calibri" w:eastAsia="MS Mincho" w:hAnsi="Calibri" w:cs="Calibri"/>
          <w:bCs/>
          <w:sz w:val="20"/>
          <w:szCs w:val="20"/>
        </w:rPr>
      </w:pPr>
      <w:r w:rsidRPr="00A12ADC">
        <w:rPr>
          <w:rFonts w:ascii="Calibri" w:eastAsia="MS Mincho" w:hAnsi="Calibri" w:cs="Calibri"/>
          <w:bCs/>
          <w:sz w:val="20"/>
          <w:szCs w:val="20"/>
        </w:rPr>
        <w:t>Per the CBA, committee work is a part of the agreement</w:t>
      </w:r>
      <w:r w:rsidR="007B2111" w:rsidRPr="00A12ADC">
        <w:rPr>
          <w:rFonts w:ascii="Calibri" w:eastAsia="MS Mincho" w:hAnsi="Calibri" w:cs="Calibri"/>
          <w:bCs/>
          <w:sz w:val="20"/>
          <w:szCs w:val="20"/>
        </w:rPr>
        <w:t>. This will be included in the Senator Division Report</w:t>
      </w:r>
    </w:p>
    <w:p w14:paraId="2DD56890" w14:textId="620BC1CA" w:rsidR="004A1F1B" w:rsidRPr="00D96FEC" w:rsidRDefault="004A1F1B" w:rsidP="00B9279D">
      <w:pPr>
        <w:numPr>
          <w:ilvl w:val="0"/>
          <w:numId w:val="8"/>
        </w:numPr>
        <w:spacing w:after="200"/>
        <w:ind w:left="-2160"/>
        <w:contextualSpacing/>
        <w:rPr>
          <w:rFonts w:ascii="Calibri" w:eastAsia="MS Mincho" w:hAnsi="Calibri" w:cs="Calibri"/>
          <w:bCs/>
        </w:rPr>
      </w:pPr>
      <w:r>
        <w:rPr>
          <w:rFonts w:ascii="Calibri" w:eastAsia="MS Mincho" w:hAnsi="Calibri" w:cs="Calibri"/>
          <w:bCs/>
        </w:rPr>
        <w:t>Vice Presidents</w:t>
      </w:r>
      <w:r w:rsidR="007B2111">
        <w:rPr>
          <w:rFonts w:ascii="Calibri" w:eastAsia="MS Mincho" w:hAnsi="Calibri" w:cs="Calibri"/>
          <w:bCs/>
        </w:rPr>
        <w:t>’</w:t>
      </w:r>
      <w:r>
        <w:rPr>
          <w:rFonts w:ascii="Calibri" w:eastAsia="MS Mincho" w:hAnsi="Calibri" w:cs="Calibri"/>
          <w:bCs/>
        </w:rPr>
        <w:t xml:space="preserve"> Report</w:t>
      </w:r>
    </w:p>
    <w:p w14:paraId="6F192D9B" w14:textId="78165CF6" w:rsidR="004A1F1B" w:rsidRDefault="004A1F1B" w:rsidP="00B9279D">
      <w:pPr>
        <w:numPr>
          <w:ilvl w:val="1"/>
          <w:numId w:val="8"/>
        </w:numPr>
        <w:spacing w:after="200"/>
        <w:ind w:left="-1800"/>
        <w:contextualSpacing/>
        <w:rPr>
          <w:rFonts w:ascii="Calibri" w:eastAsia="MS Mincho" w:hAnsi="Calibri" w:cs="Calibri"/>
          <w:bCs/>
          <w:sz w:val="20"/>
          <w:szCs w:val="20"/>
        </w:rPr>
      </w:pPr>
      <w:r w:rsidRPr="0097759F">
        <w:rPr>
          <w:rFonts w:ascii="Calibri" w:eastAsia="MS Mincho" w:hAnsi="Calibri" w:cs="Calibri"/>
          <w:bCs/>
          <w:sz w:val="20"/>
          <w:szCs w:val="20"/>
        </w:rPr>
        <w:t>1</w:t>
      </w:r>
      <w:r w:rsidRPr="0097759F">
        <w:rPr>
          <w:rFonts w:ascii="Calibri" w:eastAsia="MS Mincho" w:hAnsi="Calibri" w:cs="Calibri"/>
          <w:bCs/>
          <w:sz w:val="20"/>
          <w:szCs w:val="20"/>
          <w:vertAlign w:val="superscript"/>
        </w:rPr>
        <w:t>st</w:t>
      </w:r>
      <w:r w:rsidRPr="0097759F">
        <w:rPr>
          <w:rFonts w:ascii="Calibri" w:eastAsia="MS Mincho" w:hAnsi="Calibri" w:cs="Calibri"/>
          <w:bCs/>
          <w:sz w:val="20"/>
          <w:szCs w:val="20"/>
        </w:rPr>
        <w:t xml:space="preserve"> Vice President, Kelly Lynch</w:t>
      </w:r>
    </w:p>
    <w:p w14:paraId="0CF94FDE" w14:textId="5C60A820" w:rsidR="007B2111" w:rsidRPr="0097759F" w:rsidRDefault="007B2111" w:rsidP="00AB737B">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 xml:space="preserve">AB2449 (Rubio Bill) is a modification of the Brown Act. It is currently sitting on Governor Newsom’s desk. This would adjust flexibility for teleconferencing (i.e., through Zoom) </w:t>
      </w:r>
    </w:p>
    <w:p w14:paraId="33F79696" w14:textId="031EC320" w:rsidR="004A1F1B" w:rsidRDefault="004A1F1B" w:rsidP="00B9279D">
      <w:pPr>
        <w:numPr>
          <w:ilvl w:val="1"/>
          <w:numId w:val="8"/>
        </w:numPr>
        <w:spacing w:after="200"/>
        <w:ind w:left="-1800"/>
        <w:contextualSpacing/>
        <w:rPr>
          <w:rFonts w:ascii="Calibri" w:eastAsia="MS Mincho" w:hAnsi="Calibri" w:cs="Calibri"/>
          <w:bCs/>
          <w:sz w:val="20"/>
          <w:szCs w:val="20"/>
        </w:rPr>
      </w:pPr>
      <w:r w:rsidRPr="0097759F">
        <w:rPr>
          <w:rFonts w:ascii="Calibri" w:eastAsia="MS Mincho" w:hAnsi="Calibri" w:cs="Calibri"/>
          <w:bCs/>
          <w:sz w:val="20"/>
          <w:szCs w:val="20"/>
        </w:rPr>
        <w:t>2</w:t>
      </w:r>
      <w:r w:rsidRPr="0097759F">
        <w:rPr>
          <w:rFonts w:ascii="Calibri" w:eastAsia="MS Mincho" w:hAnsi="Calibri" w:cs="Calibri"/>
          <w:bCs/>
          <w:sz w:val="20"/>
          <w:szCs w:val="20"/>
          <w:vertAlign w:val="superscript"/>
        </w:rPr>
        <w:t>nd</w:t>
      </w:r>
      <w:r w:rsidRPr="0097759F">
        <w:rPr>
          <w:rFonts w:ascii="Calibri" w:eastAsia="MS Mincho" w:hAnsi="Calibri" w:cs="Calibri"/>
          <w:bCs/>
          <w:sz w:val="20"/>
          <w:szCs w:val="20"/>
        </w:rPr>
        <w:t xml:space="preserve"> Vice President, Angelica Martinez</w:t>
      </w:r>
    </w:p>
    <w:p w14:paraId="4E305188" w14:textId="4D216B60" w:rsidR="007B2111" w:rsidRDefault="007B2111" w:rsidP="00AB737B">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ASRHC is very busy on creating a welcoming atmosphere and “reimagining” the student experience. ASRHC will be meeting with Cultural Events Committee Chair to create larger events. Faculty are encouraged to attend and sponsor clubs</w:t>
      </w:r>
    </w:p>
    <w:p w14:paraId="16211AF8" w14:textId="24E67C1A" w:rsidR="007B2111" w:rsidRDefault="007B2111" w:rsidP="00AB737B">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ASRHC met with senior admin to discuss safety issues. Four student cars had been hit in student lots. The Blue Emergency Lights also do not work, and the lighting on campus at night is poor</w:t>
      </w:r>
    </w:p>
    <w:p w14:paraId="3933A931" w14:textId="39172A69" w:rsidR="007B2111" w:rsidRPr="0097759F" w:rsidRDefault="007B2111" w:rsidP="00AB737B">
      <w:pPr>
        <w:numPr>
          <w:ilvl w:val="2"/>
          <w:numId w:val="8"/>
        </w:numPr>
        <w:spacing w:after="200"/>
        <w:ind w:left="-1530"/>
        <w:contextualSpacing/>
        <w:rPr>
          <w:rFonts w:ascii="Calibri" w:eastAsia="MS Mincho" w:hAnsi="Calibri" w:cs="Calibri"/>
          <w:bCs/>
          <w:sz w:val="20"/>
          <w:szCs w:val="20"/>
        </w:rPr>
      </w:pPr>
      <w:r>
        <w:rPr>
          <w:rFonts w:ascii="Calibri" w:eastAsia="MS Mincho" w:hAnsi="Calibri" w:cs="Calibri"/>
          <w:bCs/>
          <w:sz w:val="20"/>
          <w:szCs w:val="20"/>
        </w:rPr>
        <w:t>ASRHC met with some members of Senate Exec for a meet-and-greet and will be meeting with Classified Staff later</w:t>
      </w:r>
    </w:p>
    <w:p w14:paraId="3C58B4F6" w14:textId="77777777" w:rsidR="004A1F1B" w:rsidRPr="000C5E9F" w:rsidRDefault="004A1F1B" w:rsidP="00B9279D">
      <w:pPr>
        <w:numPr>
          <w:ilvl w:val="0"/>
          <w:numId w:val="8"/>
        </w:numPr>
        <w:spacing w:after="200"/>
        <w:ind w:left="-2160"/>
        <w:contextualSpacing/>
        <w:rPr>
          <w:rFonts w:ascii="Calibri" w:eastAsia="MS Mincho" w:hAnsi="Calibri" w:cs="Calibri"/>
          <w:bCs/>
        </w:rPr>
      </w:pPr>
      <w:r>
        <w:rPr>
          <w:rFonts w:ascii="Calibri" w:eastAsia="MS Mincho" w:hAnsi="Calibri" w:cs="Calibri"/>
          <w:bCs/>
        </w:rPr>
        <w:t>Unfinished Business</w:t>
      </w:r>
    </w:p>
    <w:p w14:paraId="32230B3F" w14:textId="77777777" w:rsidR="004A1F1B" w:rsidRPr="00B92178" w:rsidRDefault="004A1F1B" w:rsidP="00B9279D">
      <w:pPr>
        <w:numPr>
          <w:ilvl w:val="1"/>
          <w:numId w:val="8"/>
        </w:numPr>
        <w:spacing w:after="200"/>
        <w:ind w:left="-1800"/>
        <w:contextualSpacing/>
        <w:rPr>
          <w:rFonts w:ascii="Calibri" w:eastAsia="MS Mincho" w:hAnsi="Calibri" w:cs="Calibri"/>
          <w:bCs/>
          <w:sz w:val="20"/>
          <w:szCs w:val="20"/>
        </w:rPr>
      </w:pPr>
      <w:r w:rsidRPr="00B92178">
        <w:rPr>
          <w:rFonts w:ascii="Calibri" w:eastAsia="MS Mincho" w:hAnsi="Calibri" w:cs="Calibri"/>
          <w:bCs/>
          <w:sz w:val="20"/>
          <w:szCs w:val="20"/>
        </w:rPr>
        <w:t>None</w:t>
      </w:r>
    </w:p>
    <w:p w14:paraId="05734D7A" w14:textId="77777777" w:rsidR="004A1F1B" w:rsidRDefault="004A1F1B" w:rsidP="00B9279D">
      <w:pPr>
        <w:numPr>
          <w:ilvl w:val="0"/>
          <w:numId w:val="8"/>
        </w:numPr>
        <w:spacing w:after="200"/>
        <w:ind w:left="-2160"/>
        <w:contextualSpacing/>
        <w:rPr>
          <w:rFonts w:ascii="Calibri" w:eastAsia="MS Mincho" w:hAnsi="Calibri" w:cs="Calibri"/>
          <w:bCs/>
        </w:rPr>
      </w:pPr>
      <w:r>
        <w:rPr>
          <w:rFonts w:ascii="Calibri" w:eastAsia="MS Mincho" w:hAnsi="Calibri" w:cs="Calibri"/>
          <w:bCs/>
        </w:rPr>
        <w:lastRenderedPageBreak/>
        <w:t>New Business</w:t>
      </w:r>
    </w:p>
    <w:p w14:paraId="336FEFC7" w14:textId="48C2C27B" w:rsidR="004A1F1B" w:rsidRDefault="004A1F1B" w:rsidP="00B9279D">
      <w:pPr>
        <w:numPr>
          <w:ilvl w:val="1"/>
          <w:numId w:val="8"/>
        </w:numPr>
        <w:spacing w:after="0"/>
        <w:ind w:left="-1800"/>
        <w:contextualSpacing/>
        <w:rPr>
          <w:rFonts w:ascii="Calibri" w:eastAsia="MS Mincho" w:hAnsi="Calibri" w:cs="Calibri"/>
          <w:bCs/>
          <w:sz w:val="20"/>
          <w:szCs w:val="20"/>
        </w:rPr>
      </w:pPr>
      <w:r>
        <w:rPr>
          <w:rFonts w:ascii="Calibri" w:eastAsia="MS Mincho" w:hAnsi="Calibri" w:cs="Calibri"/>
          <w:bCs/>
          <w:sz w:val="20"/>
          <w:szCs w:val="20"/>
        </w:rPr>
        <w:t>AB361 Motion (Appendix A)</w:t>
      </w:r>
    </w:p>
    <w:p w14:paraId="72ABB555" w14:textId="0B4F9C7B" w:rsidR="007B2111" w:rsidRDefault="007B2111" w:rsidP="00AB737B">
      <w:pPr>
        <w:numPr>
          <w:ilvl w:val="2"/>
          <w:numId w:val="8"/>
        </w:numPr>
        <w:spacing w:after="0"/>
        <w:ind w:left="-1530"/>
        <w:contextualSpacing/>
        <w:rPr>
          <w:rFonts w:ascii="Calibri" w:eastAsia="MS Mincho" w:hAnsi="Calibri" w:cs="Calibri"/>
          <w:bCs/>
          <w:sz w:val="20"/>
          <w:szCs w:val="20"/>
        </w:rPr>
      </w:pPr>
      <w:r>
        <w:rPr>
          <w:rFonts w:ascii="Calibri" w:eastAsia="MS Mincho" w:hAnsi="Calibri" w:cs="Calibri"/>
          <w:bCs/>
          <w:sz w:val="20"/>
          <w:szCs w:val="20"/>
        </w:rPr>
        <w:t>This is a monthly vote to be held</w:t>
      </w:r>
    </w:p>
    <w:p w14:paraId="0832E47E" w14:textId="79A21D37" w:rsidR="008F383B" w:rsidRDefault="008F383B" w:rsidP="00AB737B">
      <w:pPr>
        <w:numPr>
          <w:ilvl w:val="2"/>
          <w:numId w:val="8"/>
        </w:numPr>
        <w:spacing w:after="0"/>
        <w:ind w:left="-1530"/>
        <w:contextualSpacing/>
        <w:rPr>
          <w:rFonts w:ascii="Calibri" w:eastAsia="MS Mincho" w:hAnsi="Calibri" w:cs="Calibri"/>
          <w:bCs/>
          <w:sz w:val="20"/>
          <w:szCs w:val="20"/>
        </w:rPr>
      </w:pPr>
      <w:r w:rsidRPr="001D3477">
        <w:rPr>
          <w:rFonts w:ascii="Calibri" w:eastAsia="MS Mincho" w:hAnsi="Calibri" w:cs="Calibri"/>
          <w:b/>
          <w:sz w:val="20"/>
          <w:szCs w:val="20"/>
        </w:rPr>
        <w:t>Motion</w:t>
      </w:r>
      <w:r>
        <w:rPr>
          <w:rFonts w:ascii="Calibri" w:eastAsia="MS Mincho" w:hAnsi="Calibri" w:cs="Calibri"/>
          <w:bCs/>
          <w:sz w:val="20"/>
          <w:szCs w:val="20"/>
        </w:rPr>
        <w:t>: Renew the resolution to continue Academic Senate meetings via Zoom</w:t>
      </w:r>
    </w:p>
    <w:p w14:paraId="29E48912" w14:textId="5B47C96E" w:rsidR="008F383B" w:rsidRDefault="008F383B" w:rsidP="001D3477">
      <w:pPr>
        <w:numPr>
          <w:ilvl w:val="3"/>
          <w:numId w:val="8"/>
        </w:numPr>
        <w:spacing w:after="0"/>
        <w:ind w:left="-1170"/>
        <w:contextualSpacing/>
        <w:rPr>
          <w:rFonts w:ascii="Calibri" w:eastAsia="MS Mincho" w:hAnsi="Calibri" w:cs="Calibri"/>
          <w:bCs/>
          <w:sz w:val="20"/>
          <w:szCs w:val="20"/>
        </w:rPr>
      </w:pPr>
      <w:r>
        <w:rPr>
          <w:rFonts w:ascii="Calibri" w:eastAsia="MS Mincho" w:hAnsi="Calibri" w:cs="Calibri"/>
          <w:bCs/>
          <w:sz w:val="20"/>
          <w:szCs w:val="20"/>
        </w:rPr>
        <w:t>Moved by M. Saakyan/Second by W. Carrera</w:t>
      </w:r>
    </w:p>
    <w:p w14:paraId="6C0763F0" w14:textId="47174E0D" w:rsidR="008F383B" w:rsidRDefault="008F383B" w:rsidP="001D3477">
      <w:pPr>
        <w:numPr>
          <w:ilvl w:val="3"/>
          <w:numId w:val="8"/>
        </w:numPr>
        <w:spacing w:after="0"/>
        <w:ind w:left="-1170"/>
        <w:contextualSpacing/>
        <w:rPr>
          <w:rFonts w:ascii="Calibri" w:eastAsia="MS Mincho" w:hAnsi="Calibri" w:cs="Calibri"/>
          <w:bCs/>
          <w:sz w:val="20"/>
          <w:szCs w:val="20"/>
        </w:rPr>
      </w:pPr>
      <w:r>
        <w:rPr>
          <w:rFonts w:ascii="Calibri" w:eastAsia="MS Mincho" w:hAnsi="Calibri" w:cs="Calibri"/>
          <w:bCs/>
          <w:sz w:val="20"/>
          <w:szCs w:val="20"/>
        </w:rPr>
        <w:t>Motion passes (34 aye/0 nay/2 abstain)</w:t>
      </w:r>
    </w:p>
    <w:p w14:paraId="684E7072" w14:textId="641A2E40" w:rsidR="004A1F1B" w:rsidRDefault="004A1F1B" w:rsidP="00B9279D">
      <w:pPr>
        <w:numPr>
          <w:ilvl w:val="1"/>
          <w:numId w:val="8"/>
        </w:numPr>
        <w:spacing w:after="200"/>
        <w:ind w:left="-1800"/>
        <w:contextualSpacing/>
        <w:rPr>
          <w:rFonts w:ascii="Calibri" w:eastAsia="MS Mincho" w:hAnsi="Calibri" w:cs="Calibri"/>
          <w:bCs/>
          <w:sz w:val="20"/>
          <w:szCs w:val="20"/>
        </w:rPr>
      </w:pPr>
      <w:r w:rsidRPr="001D3477">
        <w:rPr>
          <w:rFonts w:ascii="Calibri" w:eastAsia="MS Mincho" w:hAnsi="Calibri" w:cs="Calibri"/>
          <w:b/>
          <w:sz w:val="20"/>
          <w:szCs w:val="20"/>
        </w:rPr>
        <w:t>Executive Motion</w:t>
      </w:r>
      <w:r>
        <w:rPr>
          <w:rFonts w:ascii="Calibri" w:eastAsia="MS Mincho" w:hAnsi="Calibri" w:cs="Calibri"/>
          <w:bCs/>
          <w:sz w:val="20"/>
          <w:szCs w:val="20"/>
        </w:rPr>
        <w:t>: Academic Senate meetings shall be held remotely for the fall semester due to the continued presence of Covid-19 and ease of accessibility for all Senators.</w:t>
      </w:r>
    </w:p>
    <w:p w14:paraId="5B6D2BCF" w14:textId="75D18599" w:rsidR="008F383B" w:rsidRDefault="008F383B" w:rsidP="00AB737B">
      <w:pPr>
        <w:numPr>
          <w:ilvl w:val="2"/>
          <w:numId w:val="8"/>
        </w:numPr>
        <w:spacing w:after="200"/>
        <w:ind w:left="-1440"/>
        <w:contextualSpacing/>
        <w:rPr>
          <w:rFonts w:ascii="Calibri" w:eastAsia="MS Mincho" w:hAnsi="Calibri" w:cs="Calibri"/>
          <w:bCs/>
          <w:sz w:val="20"/>
          <w:szCs w:val="20"/>
        </w:rPr>
      </w:pPr>
      <w:r>
        <w:rPr>
          <w:rFonts w:ascii="Calibri" w:eastAsia="MS Mincho" w:hAnsi="Calibri" w:cs="Calibri"/>
          <w:bCs/>
          <w:sz w:val="20"/>
          <w:szCs w:val="20"/>
        </w:rPr>
        <w:t>A. Rhodes mentioned President Dr. Flores believed shared governance meetings should be held remotely in Fall since faculty already had their schedules developed so it would be difficult to hold meetings on campus if faculty are not on campus</w:t>
      </w:r>
    </w:p>
    <w:p w14:paraId="01FF25EA" w14:textId="35AB7247" w:rsidR="008F383B" w:rsidRDefault="008F383B" w:rsidP="00AB737B">
      <w:pPr>
        <w:numPr>
          <w:ilvl w:val="2"/>
          <w:numId w:val="8"/>
        </w:numPr>
        <w:spacing w:after="200"/>
        <w:ind w:left="-1440"/>
        <w:contextualSpacing/>
        <w:rPr>
          <w:rFonts w:ascii="Calibri" w:eastAsia="MS Mincho" w:hAnsi="Calibri" w:cs="Calibri"/>
          <w:bCs/>
          <w:sz w:val="20"/>
          <w:szCs w:val="20"/>
        </w:rPr>
      </w:pPr>
      <w:r>
        <w:rPr>
          <w:rFonts w:ascii="Calibri" w:eastAsia="MS Mincho" w:hAnsi="Calibri" w:cs="Calibri"/>
          <w:bCs/>
          <w:sz w:val="20"/>
          <w:szCs w:val="20"/>
        </w:rPr>
        <w:t xml:space="preserve">L. Curiel asked if we could call the question. S. Lynch </w:t>
      </w:r>
      <w:r w:rsidR="00B27A2B">
        <w:rPr>
          <w:rFonts w:ascii="Calibri" w:eastAsia="MS Mincho" w:hAnsi="Calibri" w:cs="Calibri"/>
          <w:bCs/>
          <w:sz w:val="20"/>
          <w:szCs w:val="20"/>
        </w:rPr>
        <w:t>responded</w:t>
      </w:r>
      <w:r>
        <w:rPr>
          <w:rFonts w:ascii="Calibri" w:eastAsia="MS Mincho" w:hAnsi="Calibri" w:cs="Calibri"/>
          <w:bCs/>
          <w:sz w:val="20"/>
          <w:szCs w:val="20"/>
        </w:rPr>
        <w:t xml:space="preserve"> that would require a second motion</w:t>
      </w:r>
    </w:p>
    <w:p w14:paraId="3760D69C" w14:textId="275B5546" w:rsidR="008F383B" w:rsidRDefault="008F383B" w:rsidP="00AB737B">
      <w:pPr>
        <w:numPr>
          <w:ilvl w:val="2"/>
          <w:numId w:val="8"/>
        </w:numPr>
        <w:spacing w:after="200"/>
        <w:ind w:left="-1440"/>
        <w:contextualSpacing/>
        <w:rPr>
          <w:rFonts w:ascii="Calibri" w:eastAsia="MS Mincho" w:hAnsi="Calibri" w:cs="Calibri"/>
          <w:bCs/>
          <w:sz w:val="20"/>
          <w:szCs w:val="20"/>
        </w:rPr>
      </w:pPr>
      <w:r>
        <w:rPr>
          <w:rFonts w:ascii="Calibri" w:eastAsia="MS Mincho" w:hAnsi="Calibri" w:cs="Calibri"/>
          <w:bCs/>
          <w:sz w:val="20"/>
          <w:szCs w:val="20"/>
        </w:rPr>
        <w:t>W. Carrera asked if accommodations would be made if a senator is unable to attend in-person meetings. A. Rhodes said she would follow-up and ask</w:t>
      </w:r>
    </w:p>
    <w:p w14:paraId="75E33186" w14:textId="5E90A9BE" w:rsidR="00B27A2B" w:rsidRDefault="00B27A2B" w:rsidP="00AB737B">
      <w:pPr>
        <w:numPr>
          <w:ilvl w:val="2"/>
          <w:numId w:val="8"/>
        </w:numPr>
        <w:spacing w:after="200"/>
        <w:ind w:left="-1440"/>
        <w:contextualSpacing/>
        <w:rPr>
          <w:rFonts w:ascii="Calibri" w:eastAsia="MS Mincho" w:hAnsi="Calibri" w:cs="Calibri"/>
          <w:bCs/>
          <w:sz w:val="20"/>
          <w:szCs w:val="20"/>
        </w:rPr>
      </w:pPr>
      <w:r>
        <w:rPr>
          <w:rFonts w:ascii="Calibri" w:eastAsia="MS Mincho" w:hAnsi="Calibri" w:cs="Calibri"/>
          <w:bCs/>
          <w:sz w:val="20"/>
          <w:szCs w:val="20"/>
        </w:rPr>
        <w:t>Motion passes unanimously (35 aye/0 nay/0 abstain)</w:t>
      </w:r>
    </w:p>
    <w:p w14:paraId="2BE8A918" w14:textId="323A0101" w:rsidR="00B27A2B" w:rsidRDefault="00B27A2B" w:rsidP="00AB737B">
      <w:pPr>
        <w:numPr>
          <w:ilvl w:val="2"/>
          <w:numId w:val="8"/>
        </w:numPr>
        <w:spacing w:after="200"/>
        <w:ind w:left="-1440"/>
        <w:contextualSpacing/>
        <w:rPr>
          <w:rFonts w:ascii="Calibri" w:eastAsia="MS Mincho" w:hAnsi="Calibri" w:cs="Calibri"/>
          <w:bCs/>
          <w:sz w:val="20"/>
          <w:szCs w:val="20"/>
        </w:rPr>
      </w:pPr>
      <w:r>
        <w:rPr>
          <w:rFonts w:ascii="Calibri" w:eastAsia="MS Mincho" w:hAnsi="Calibri" w:cs="Calibri"/>
          <w:bCs/>
          <w:sz w:val="20"/>
          <w:szCs w:val="20"/>
        </w:rPr>
        <w:t>S. Lynch asked if the Minutes could reflect the vote breakdown. M. Koger noted that he was doing so</w:t>
      </w:r>
    </w:p>
    <w:p w14:paraId="243CA660" w14:textId="76455B1A" w:rsidR="004A1F1B" w:rsidRDefault="004A1F1B" w:rsidP="00B9279D">
      <w:pPr>
        <w:numPr>
          <w:ilvl w:val="1"/>
          <w:numId w:val="8"/>
        </w:numPr>
        <w:spacing w:after="0"/>
        <w:ind w:left="-1800"/>
        <w:contextualSpacing/>
        <w:rPr>
          <w:rFonts w:ascii="Calibri" w:eastAsia="MS Mincho" w:hAnsi="Calibri" w:cs="Calibri"/>
          <w:bCs/>
          <w:sz w:val="20"/>
          <w:szCs w:val="20"/>
        </w:rPr>
      </w:pPr>
      <w:r>
        <w:rPr>
          <w:rFonts w:ascii="Calibri" w:eastAsia="MS Mincho" w:hAnsi="Calibri" w:cs="Calibri"/>
          <w:bCs/>
          <w:sz w:val="20"/>
          <w:szCs w:val="20"/>
        </w:rPr>
        <w:t>Taskforce Request: Dean’s List for Part-Time Students</w:t>
      </w:r>
    </w:p>
    <w:p w14:paraId="5DC4E92F" w14:textId="1320B8AD" w:rsidR="00B27A2B" w:rsidRDefault="00B27A2B" w:rsidP="00AB737B">
      <w:pPr>
        <w:numPr>
          <w:ilvl w:val="2"/>
          <w:numId w:val="8"/>
        </w:numPr>
        <w:spacing w:after="0"/>
        <w:ind w:left="-1530"/>
        <w:contextualSpacing/>
        <w:rPr>
          <w:rFonts w:ascii="Calibri" w:eastAsia="MS Mincho" w:hAnsi="Calibri" w:cs="Calibri"/>
          <w:bCs/>
          <w:sz w:val="20"/>
          <w:szCs w:val="20"/>
        </w:rPr>
      </w:pPr>
      <w:r>
        <w:rPr>
          <w:rFonts w:ascii="Calibri" w:eastAsia="MS Mincho" w:hAnsi="Calibri" w:cs="Calibri"/>
          <w:bCs/>
          <w:sz w:val="20"/>
          <w:szCs w:val="20"/>
        </w:rPr>
        <w:t>M. Rifino-Juarez emailed A. Rhodes noting that part-time students are unable to make the Dean’s List and that this may be an equity issue. A. Rhodes asked the Senate what they think and/or know about this issue</w:t>
      </w:r>
    </w:p>
    <w:p w14:paraId="69598E0D" w14:textId="071ACBB3" w:rsidR="00B27A2B" w:rsidRDefault="00B27A2B" w:rsidP="00AB737B">
      <w:pPr>
        <w:numPr>
          <w:ilvl w:val="2"/>
          <w:numId w:val="8"/>
        </w:numPr>
        <w:spacing w:after="0"/>
        <w:ind w:left="-1530"/>
        <w:contextualSpacing/>
        <w:rPr>
          <w:rFonts w:ascii="Calibri" w:eastAsia="MS Mincho" w:hAnsi="Calibri" w:cs="Calibri"/>
          <w:bCs/>
          <w:sz w:val="20"/>
          <w:szCs w:val="20"/>
        </w:rPr>
      </w:pPr>
      <w:r>
        <w:rPr>
          <w:rFonts w:ascii="Calibri" w:eastAsia="MS Mincho" w:hAnsi="Calibri" w:cs="Calibri"/>
          <w:bCs/>
          <w:sz w:val="20"/>
          <w:szCs w:val="20"/>
        </w:rPr>
        <w:t>K. O’Brien wrote in the chat that RHC requires students enroll in 12 units and maintain a 3.5 GPA</w:t>
      </w:r>
      <w:r w:rsidR="00122CE6">
        <w:rPr>
          <w:rFonts w:ascii="Calibri" w:eastAsia="MS Mincho" w:hAnsi="Calibri" w:cs="Calibri"/>
          <w:bCs/>
          <w:sz w:val="20"/>
          <w:szCs w:val="20"/>
        </w:rPr>
        <w:t>. K. O’Brien suggested maybe allowing students to be on the Dean’s List after every 12 units of maintaining a 3.5GPA or better</w:t>
      </w:r>
    </w:p>
    <w:p w14:paraId="2A054F78" w14:textId="5A1ADAF5" w:rsidR="00122CE6" w:rsidRDefault="00122CE6" w:rsidP="00AB737B">
      <w:pPr>
        <w:numPr>
          <w:ilvl w:val="2"/>
          <w:numId w:val="8"/>
        </w:numPr>
        <w:spacing w:after="0"/>
        <w:ind w:left="-1530"/>
        <w:contextualSpacing/>
        <w:rPr>
          <w:rFonts w:ascii="Calibri" w:eastAsia="MS Mincho" w:hAnsi="Calibri" w:cs="Calibri"/>
          <w:bCs/>
          <w:sz w:val="20"/>
          <w:szCs w:val="20"/>
        </w:rPr>
      </w:pPr>
      <w:r>
        <w:rPr>
          <w:rFonts w:ascii="Calibri" w:eastAsia="MS Mincho" w:hAnsi="Calibri" w:cs="Calibri"/>
          <w:bCs/>
          <w:sz w:val="20"/>
          <w:szCs w:val="20"/>
        </w:rPr>
        <w:t>D. Reyes wrote that she introduced this issue back in 2000 and never received an answer</w:t>
      </w:r>
    </w:p>
    <w:p w14:paraId="38F39AE7" w14:textId="6FF46A00" w:rsidR="00B27A2B" w:rsidRDefault="00B27A2B" w:rsidP="00AB737B">
      <w:pPr>
        <w:numPr>
          <w:ilvl w:val="2"/>
          <w:numId w:val="8"/>
        </w:numPr>
        <w:spacing w:after="0"/>
        <w:ind w:left="-1530"/>
        <w:contextualSpacing/>
        <w:rPr>
          <w:rFonts w:ascii="Calibri" w:eastAsia="MS Mincho" w:hAnsi="Calibri" w:cs="Calibri"/>
          <w:bCs/>
          <w:sz w:val="20"/>
          <w:szCs w:val="20"/>
        </w:rPr>
      </w:pPr>
      <w:r>
        <w:rPr>
          <w:rFonts w:ascii="Calibri" w:eastAsia="MS Mincho" w:hAnsi="Calibri" w:cs="Calibri"/>
          <w:bCs/>
          <w:sz w:val="20"/>
          <w:szCs w:val="20"/>
        </w:rPr>
        <w:t>L. Curiel brought this issue to M. Rifino-Juarez because her son is a DSPS student at his institution but could not enroll in the required units that would have allowed him to be on the Dean’s List reflecting his 4.0GPA</w:t>
      </w:r>
    </w:p>
    <w:p w14:paraId="0E937731" w14:textId="07C9059F" w:rsidR="00B27A2B" w:rsidRDefault="00B27A2B" w:rsidP="00AB737B">
      <w:pPr>
        <w:numPr>
          <w:ilvl w:val="2"/>
          <w:numId w:val="8"/>
        </w:numPr>
        <w:spacing w:after="0"/>
        <w:ind w:left="-1530"/>
        <w:contextualSpacing/>
        <w:rPr>
          <w:rFonts w:ascii="Calibri" w:eastAsia="MS Mincho" w:hAnsi="Calibri" w:cs="Calibri"/>
          <w:bCs/>
          <w:sz w:val="20"/>
          <w:szCs w:val="20"/>
        </w:rPr>
      </w:pPr>
      <w:r>
        <w:rPr>
          <w:rFonts w:ascii="Calibri" w:eastAsia="MS Mincho" w:hAnsi="Calibri" w:cs="Calibri"/>
          <w:bCs/>
          <w:sz w:val="20"/>
          <w:szCs w:val="20"/>
        </w:rPr>
        <w:t>A. Cadena asked for a clarification on the difference between a taskforce and a committee</w:t>
      </w:r>
    </w:p>
    <w:p w14:paraId="22C45A3A" w14:textId="534ED4D3" w:rsidR="00B27A2B" w:rsidRDefault="00B27A2B" w:rsidP="00AB737B">
      <w:pPr>
        <w:numPr>
          <w:ilvl w:val="3"/>
          <w:numId w:val="8"/>
        </w:numPr>
        <w:spacing w:after="0"/>
        <w:ind w:left="-1170"/>
        <w:contextualSpacing/>
        <w:rPr>
          <w:rFonts w:ascii="Calibri" w:eastAsia="MS Mincho" w:hAnsi="Calibri" w:cs="Calibri"/>
          <w:bCs/>
          <w:sz w:val="20"/>
          <w:szCs w:val="20"/>
        </w:rPr>
      </w:pPr>
      <w:r>
        <w:rPr>
          <w:rFonts w:ascii="Calibri" w:eastAsia="MS Mincho" w:hAnsi="Calibri" w:cs="Calibri"/>
          <w:bCs/>
          <w:sz w:val="20"/>
          <w:szCs w:val="20"/>
        </w:rPr>
        <w:t>Taskforces focus on one issue and meet for a limited time. A Committee is a standing body that meets regularly</w:t>
      </w:r>
    </w:p>
    <w:p w14:paraId="12478B1B" w14:textId="162A76E7" w:rsidR="00122CE6" w:rsidRDefault="00122CE6" w:rsidP="00AB737B">
      <w:pPr>
        <w:numPr>
          <w:ilvl w:val="2"/>
          <w:numId w:val="8"/>
        </w:numPr>
        <w:spacing w:after="0"/>
        <w:ind w:left="-1530"/>
        <w:contextualSpacing/>
        <w:rPr>
          <w:rFonts w:ascii="Calibri" w:eastAsia="MS Mincho" w:hAnsi="Calibri" w:cs="Calibri"/>
          <w:bCs/>
          <w:sz w:val="20"/>
          <w:szCs w:val="20"/>
        </w:rPr>
      </w:pPr>
      <w:r>
        <w:rPr>
          <w:rFonts w:ascii="Calibri" w:eastAsia="MS Mincho" w:hAnsi="Calibri" w:cs="Calibri"/>
          <w:bCs/>
          <w:sz w:val="20"/>
          <w:szCs w:val="20"/>
        </w:rPr>
        <w:t>K. Smith asked if Senate could make a motion in support of part-time students getting on the Dean’s List</w:t>
      </w:r>
    </w:p>
    <w:p w14:paraId="76203071" w14:textId="6F774D74" w:rsidR="00122CE6" w:rsidRDefault="00122CE6" w:rsidP="00AB737B">
      <w:pPr>
        <w:numPr>
          <w:ilvl w:val="2"/>
          <w:numId w:val="8"/>
        </w:numPr>
        <w:spacing w:after="0"/>
        <w:ind w:left="-1530"/>
        <w:contextualSpacing/>
        <w:rPr>
          <w:rFonts w:ascii="Calibri" w:eastAsia="MS Mincho" w:hAnsi="Calibri" w:cs="Calibri"/>
          <w:bCs/>
          <w:sz w:val="20"/>
          <w:szCs w:val="20"/>
        </w:rPr>
      </w:pPr>
      <w:r>
        <w:rPr>
          <w:rFonts w:ascii="Calibri" w:eastAsia="MS Mincho" w:hAnsi="Calibri" w:cs="Calibri"/>
          <w:bCs/>
          <w:sz w:val="20"/>
          <w:szCs w:val="20"/>
        </w:rPr>
        <w:t>R. Stoian mentioned that students in the Nursing program may be unable to meet the current requirements of the Dean’s List because of the program requirements (e.g., clinicals)</w:t>
      </w:r>
    </w:p>
    <w:p w14:paraId="4EE33EA5" w14:textId="018AF4B7" w:rsidR="00122CE6" w:rsidRDefault="00122CE6" w:rsidP="00AB737B">
      <w:pPr>
        <w:numPr>
          <w:ilvl w:val="2"/>
          <w:numId w:val="8"/>
        </w:numPr>
        <w:spacing w:after="0"/>
        <w:ind w:left="-1530"/>
        <w:contextualSpacing/>
        <w:rPr>
          <w:rFonts w:ascii="Calibri" w:eastAsia="MS Mincho" w:hAnsi="Calibri" w:cs="Calibri"/>
          <w:bCs/>
          <w:sz w:val="20"/>
          <w:szCs w:val="20"/>
        </w:rPr>
      </w:pPr>
      <w:r>
        <w:rPr>
          <w:rFonts w:ascii="Calibri" w:eastAsia="MS Mincho" w:hAnsi="Calibri" w:cs="Calibri"/>
          <w:bCs/>
          <w:sz w:val="20"/>
          <w:szCs w:val="20"/>
        </w:rPr>
        <w:t>S. Lynch moved</w:t>
      </w:r>
      <w:r w:rsidR="001D3477">
        <w:rPr>
          <w:rFonts w:ascii="Calibri" w:eastAsia="MS Mincho" w:hAnsi="Calibri" w:cs="Calibri"/>
          <w:bCs/>
          <w:sz w:val="20"/>
          <w:szCs w:val="20"/>
        </w:rPr>
        <w:t xml:space="preserve">: </w:t>
      </w:r>
      <w:r w:rsidR="001D3477" w:rsidRPr="001D3477">
        <w:rPr>
          <w:rFonts w:ascii="Calibri" w:eastAsia="MS Mincho" w:hAnsi="Calibri" w:cs="Calibri"/>
          <w:b/>
          <w:sz w:val="20"/>
          <w:szCs w:val="20"/>
        </w:rPr>
        <w:t>Motion</w:t>
      </w:r>
      <w:r>
        <w:rPr>
          <w:rFonts w:ascii="Calibri" w:eastAsia="MS Mincho" w:hAnsi="Calibri" w:cs="Calibri"/>
          <w:bCs/>
          <w:sz w:val="20"/>
          <w:szCs w:val="20"/>
        </w:rPr>
        <w:t xml:space="preserve"> to create a taskforce to investigate this issue of part-time students not being able to be on the Dean’s List</w:t>
      </w:r>
    </w:p>
    <w:p w14:paraId="7AE89169" w14:textId="08DA39FE" w:rsidR="00122CE6" w:rsidRDefault="00122CE6" w:rsidP="00AB737B">
      <w:pPr>
        <w:numPr>
          <w:ilvl w:val="3"/>
          <w:numId w:val="8"/>
        </w:numPr>
        <w:spacing w:after="0"/>
        <w:ind w:left="-1170"/>
        <w:contextualSpacing/>
        <w:rPr>
          <w:rFonts w:ascii="Calibri" w:eastAsia="MS Mincho" w:hAnsi="Calibri" w:cs="Calibri"/>
          <w:bCs/>
          <w:sz w:val="20"/>
          <w:szCs w:val="20"/>
        </w:rPr>
      </w:pPr>
      <w:r>
        <w:rPr>
          <w:rFonts w:ascii="Calibri" w:eastAsia="MS Mincho" w:hAnsi="Calibri" w:cs="Calibri"/>
          <w:bCs/>
          <w:sz w:val="20"/>
          <w:szCs w:val="20"/>
        </w:rPr>
        <w:t>Seconded by D. Silva</w:t>
      </w:r>
    </w:p>
    <w:p w14:paraId="36EF8D0E" w14:textId="7E1BF563" w:rsidR="00122CE6" w:rsidRDefault="00122CE6" w:rsidP="00AB737B">
      <w:pPr>
        <w:numPr>
          <w:ilvl w:val="3"/>
          <w:numId w:val="8"/>
        </w:numPr>
        <w:spacing w:after="0"/>
        <w:ind w:left="-1170"/>
        <w:contextualSpacing/>
        <w:rPr>
          <w:rFonts w:ascii="Calibri" w:eastAsia="MS Mincho" w:hAnsi="Calibri" w:cs="Calibri"/>
          <w:bCs/>
          <w:sz w:val="20"/>
          <w:szCs w:val="20"/>
        </w:rPr>
      </w:pPr>
      <w:r>
        <w:rPr>
          <w:rFonts w:ascii="Calibri" w:eastAsia="MS Mincho" w:hAnsi="Calibri" w:cs="Calibri"/>
          <w:bCs/>
          <w:sz w:val="20"/>
          <w:szCs w:val="20"/>
        </w:rPr>
        <w:t>Motion passes unanimously (3</w:t>
      </w:r>
      <w:r w:rsidR="005F0359">
        <w:rPr>
          <w:rFonts w:ascii="Calibri" w:eastAsia="MS Mincho" w:hAnsi="Calibri" w:cs="Calibri"/>
          <w:bCs/>
          <w:sz w:val="20"/>
          <w:szCs w:val="20"/>
        </w:rPr>
        <w:t>5</w:t>
      </w:r>
      <w:r>
        <w:rPr>
          <w:rFonts w:ascii="Calibri" w:eastAsia="MS Mincho" w:hAnsi="Calibri" w:cs="Calibri"/>
          <w:bCs/>
          <w:sz w:val="20"/>
          <w:szCs w:val="20"/>
        </w:rPr>
        <w:t xml:space="preserve"> aye/0 nay/</w:t>
      </w:r>
      <w:r w:rsidR="005F0359">
        <w:rPr>
          <w:rFonts w:ascii="Calibri" w:eastAsia="MS Mincho" w:hAnsi="Calibri" w:cs="Calibri"/>
          <w:bCs/>
          <w:sz w:val="20"/>
          <w:szCs w:val="20"/>
        </w:rPr>
        <w:t>2</w:t>
      </w:r>
      <w:r>
        <w:rPr>
          <w:rFonts w:ascii="Calibri" w:eastAsia="MS Mincho" w:hAnsi="Calibri" w:cs="Calibri"/>
          <w:bCs/>
          <w:sz w:val="20"/>
          <w:szCs w:val="20"/>
        </w:rPr>
        <w:t xml:space="preserve"> abstain)</w:t>
      </w:r>
    </w:p>
    <w:p w14:paraId="11A1D260" w14:textId="65D007DE" w:rsidR="005F0359" w:rsidRDefault="005F0359" w:rsidP="00AB737B">
      <w:pPr>
        <w:numPr>
          <w:ilvl w:val="2"/>
          <w:numId w:val="8"/>
        </w:numPr>
        <w:spacing w:after="0"/>
        <w:ind w:left="-1530"/>
        <w:contextualSpacing/>
        <w:rPr>
          <w:rFonts w:ascii="Calibri" w:eastAsia="MS Mincho" w:hAnsi="Calibri" w:cs="Calibri"/>
          <w:bCs/>
          <w:sz w:val="20"/>
          <w:szCs w:val="20"/>
        </w:rPr>
      </w:pPr>
      <w:r>
        <w:rPr>
          <w:rFonts w:ascii="Calibri" w:eastAsia="MS Mincho" w:hAnsi="Calibri" w:cs="Calibri"/>
          <w:bCs/>
          <w:sz w:val="20"/>
          <w:szCs w:val="20"/>
        </w:rPr>
        <w:t>A. Rhodes will be emailing Senators to join the taskforce</w:t>
      </w:r>
    </w:p>
    <w:p w14:paraId="78CAB9AB" w14:textId="186153AD" w:rsidR="005F0359" w:rsidRDefault="005F0359" w:rsidP="00AB737B">
      <w:pPr>
        <w:numPr>
          <w:ilvl w:val="3"/>
          <w:numId w:val="8"/>
        </w:numPr>
        <w:spacing w:after="0"/>
        <w:ind w:left="-1170"/>
        <w:contextualSpacing/>
        <w:rPr>
          <w:rFonts w:ascii="Calibri" w:eastAsia="MS Mincho" w:hAnsi="Calibri" w:cs="Calibri"/>
          <w:bCs/>
          <w:sz w:val="20"/>
          <w:szCs w:val="20"/>
        </w:rPr>
      </w:pPr>
      <w:r>
        <w:rPr>
          <w:rFonts w:ascii="Calibri" w:eastAsia="MS Mincho" w:hAnsi="Calibri" w:cs="Calibri"/>
          <w:bCs/>
          <w:sz w:val="20"/>
          <w:szCs w:val="20"/>
        </w:rPr>
        <w:t>L. Curiel, D. Reyes and W. Carrera expressed interest in joining the taskforce</w:t>
      </w:r>
    </w:p>
    <w:p w14:paraId="45C76600" w14:textId="68D3C346" w:rsidR="004A1F1B" w:rsidRDefault="004A1F1B" w:rsidP="00B9279D">
      <w:pPr>
        <w:numPr>
          <w:ilvl w:val="1"/>
          <w:numId w:val="8"/>
        </w:numPr>
        <w:spacing w:after="0"/>
        <w:ind w:left="-1800"/>
        <w:contextualSpacing/>
        <w:rPr>
          <w:rFonts w:ascii="Calibri" w:eastAsia="MS Mincho" w:hAnsi="Calibri" w:cs="Calibri"/>
          <w:bCs/>
          <w:sz w:val="20"/>
          <w:szCs w:val="20"/>
        </w:rPr>
      </w:pPr>
      <w:r>
        <w:rPr>
          <w:rFonts w:ascii="Calibri" w:eastAsia="MS Mincho" w:hAnsi="Calibri" w:cs="Calibri"/>
          <w:bCs/>
          <w:sz w:val="20"/>
          <w:szCs w:val="20"/>
        </w:rPr>
        <w:t>Update and Discussion: AB928, Elizabeth Ramirez</w:t>
      </w:r>
    </w:p>
    <w:p w14:paraId="1EF753CF" w14:textId="3DF0E813" w:rsidR="005F0359" w:rsidRPr="00B92178" w:rsidRDefault="005F0359" w:rsidP="00AB737B">
      <w:pPr>
        <w:numPr>
          <w:ilvl w:val="2"/>
          <w:numId w:val="8"/>
        </w:numPr>
        <w:spacing w:after="0"/>
        <w:ind w:left="-1530"/>
        <w:contextualSpacing/>
        <w:rPr>
          <w:rFonts w:ascii="Calibri" w:eastAsia="MS Mincho" w:hAnsi="Calibri" w:cs="Calibri"/>
          <w:bCs/>
          <w:sz w:val="20"/>
          <w:szCs w:val="20"/>
        </w:rPr>
      </w:pPr>
      <w:r>
        <w:rPr>
          <w:rFonts w:ascii="Calibri" w:eastAsia="MS Mincho" w:hAnsi="Calibri" w:cs="Calibri"/>
          <w:bCs/>
          <w:sz w:val="20"/>
          <w:szCs w:val="20"/>
        </w:rPr>
        <w:t>AB928 is legislation that required the UCs and CSUs to create a common GE transfer pattern. A Proposed draft was reviewed last semester in RHC Academic Senate. The current working title is CalGETC and may be in final draft format at the State level</w:t>
      </w:r>
    </w:p>
    <w:p w14:paraId="0DA0DF86" w14:textId="77777777" w:rsidR="004A1F1B" w:rsidRPr="003C494F" w:rsidRDefault="004A1F1B" w:rsidP="00B9279D">
      <w:pPr>
        <w:pStyle w:val="ListParagraph"/>
        <w:numPr>
          <w:ilvl w:val="0"/>
          <w:numId w:val="8"/>
        </w:numPr>
        <w:spacing w:after="0"/>
        <w:ind w:left="-2160"/>
        <w:rPr>
          <w:rFonts w:ascii="Calibri" w:eastAsia="MS Mincho" w:hAnsi="Calibri" w:cs="Calibri"/>
          <w:bCs/>
        </w:rPr>
      </w:pPr>
      <w:r w:rsidRPr="0020471F">
        <w:rPr>
          <w:rFonts w:ascii="Calibri" w:eastAsia="MS Mincho" w:hAnsi="Calibri" w:cs="Calibri"/>
          <w:bCs/>
        </w:rPr>
        <w:t>Committee Reports</w:t>
      </w:r>
    </w:p>
    <w:p w14:paraId="6FABE321" w14:textId="77777777" w:rsidR="004A1F1B" w:rsidRPr="00A03350" w:rsidRDefault="004A1F1B" w:rsidP="00B9279D">
      <w:pPr>
        <w:pStyle w:val="ListParagraph"/>
        <w:numPr>
          <w:ilvl w:val="1"/>
          <w:numId w:val="8"/>
        </w:numPr>
        <w:spacing w:after="200"/>
        <w:ind w:left="-1800"/>
        <w:rPr>
          <w:rFonts w:ascii="Calibri" w:eastAsia="MS Mincho" w:hAnsi="Calibri" w:cs="Calibri"/>
          <w:bCs/>
        </w:rPr>
      </w:pPr>
      <w:r w:rsidRPr="003C494F">
        <w:rPr>
          <w:rFonts w:ascii="Calibri" w:eastAsia="MS Gothic" w:hAnsi="Calibri" w:cs="Calibri"/>
          <w:bCs/>
          <w:sz w:val="20"/>
          <w:szCs w:val="20"/>
        </w:rPr>
        <w:t>Senate Committees</w:t>
      </w:r>
    </w:p>
    <w:p w14:paraId="303565D2" w14:textId="5E03FBA4" w:rsidR="004A1F1B" w:rsidRPr="005F0359" w:rsidRDefault="004A1F1B" w:rsidP="00B9279D">
      <w:pPr>
        <w:pStyle w:val="ListParagraph"/>
        <w:numPr>
          <w:ilvl w:val="2"/>
          <w:numId w:val="8"/>
        </w:numPr>
        <w:spacing w:after="200"/>
        <w:ind w:left="-1530"/>
        <w:rPr>
          <w:rFonts w:ascii="Calibri" w:eastAsia="MS Mincho" w:hAnsi="Calibri" w:cs="Calibri"/>
          <w:bCs/>
        </w:rPr>
      </w:pPr>
      <w:r w:rsidRPr="0020471F">
        <w:rPr>
          <w:sz w:val="20"/>
          <w:szCs w:val="20"/>
        </w:rPr>
        <w:t>Academic Rank</w:t>
      </w:r>
      <w:r>
        <w:rPr>
          <w:sz w:val="20"/>
          <w:szCs w:val="20"/>
        </w:rPr>
        <w:t>, Angela Rhodes</w:t>
      </w:r>
    </w:p>
    <w:p w14:paraId="59D99B24" w14:textId="7C7CCFC7" w:rsidR="005F0359" w:rsidRPr="00A03350" w:rsidRDefault="005F0359" w:rsidP="00AB737B">
      <w:pPr>
        <w:pStyle w:val="ListParagraph"/>
        <w:numPr>
          <w:ilvl w:val="3"/>
          <w:numId w:val="8"/>
        </w:numPr>
        <w:spacing w:after="200"/>
        <w:ind w:left="-1170"/>
        <w:rPr>
          <w:rFonts w:ascii="Calibri" w:eastAsia="MS Mincho" w:hAnsi="Calibri" w:cs="Calibri"/>
          <w:bCs/>
        </w:rPr>
      </w:pPr>
      <w:r>
        <w:rPr>
          <w:sz w:val="20"/>
          <w:szCs w:val="20"/>
        </w:rPr>
        <w:t>No report. A new chair will be elected</w:t>
      </w:r>
    </w:p>
    <w:p w14:paraId="0B8FF472" w14:textId="5B3C0857" w:rsidR="004A1F1B" w:rsidRPr="005F0359" w:rsidRDefault="004A1F1B" w:rsidP="00B9279D">
      <w:pPr>
        <w:pStyle w:val="ListParagraph"/>
        <w:numPr>
          <w:ilvl w:val="2"/>
          <w:numId w:val="8"/>
        </w:numPr>
        <w:spacing w:after="200"/>
        <w:ind w:left="-1530"/>
        <w:rPr>
          <w:rFonts w:ascii="Calibri" w:eastAsia="MS Mincho" w:hAnsi="Calibri" w:cs="Calibri"/>
          <w:bCs/>
        </w:rPr>
      </w:pPr>
      <w:r w:rsidRPr="0020471F">
        <w:rPr>
          <w:sz w:val="20"/>
          <w:szCs w:val="20"/>
        </w:rPr>
        <w:t>Curriculum</w:t>
      </w:r>
      <w:r>
        <w:rPr>
          <w:sz w:val="20"/>
          <w:szCs w:val="20"/>
        </w:rPr>
        <w:t>, Elizabeth Ramirez</w:t>
      </w:r>
    </w:p>
    <w:p w14:paraId="63896996" w14:textId="77777777" w:rsidR="00AB737B" w:rsidRPr="00AB737B" w:rsidRDefault="00967E9E" w:rsidP="00AB737B">
      <w:pPr>
        <w:pStyle w:val="ListParagraph"/>
        <w:numPr>
          <w:ilvl w:val="3"/>
          <w:numId w:val="8"/>
        </w:numPr>
        <w:spacing w:after="200"/>
        <w:ind w:left="-1170"/>
        <w:rPr>
          <w:rFonts w:ascii="Calibri" w:eastAsia="MS Mincho" w:hAnsi="Calibri" w:cs="Calibri"/>
          <w:bCs/>
        </w:rPr>
      </w:pPr>
      <w:r w:rsidRPr="00967E9E">
        <w:rPr>
          <w:sz w:val="20"/>
          <w:szCs w:val="20"/>
        </w:rPr>
        <w:t xml:space="preserve">Courses that are going to be taught in any Distance Education (DE) modality (asynchronous, synchronous Zoom, or hybrid) after the Spring 2023 semester will require permanent DE approval. If your course has not yet been approved for permanent DE and you’d like to offer it via DE as early as Summer 2023 term, </w:t>
      </w:r>
      <w:r w:rsidRPr="00967E9E">
        <w:rPr>
          <w:sz w:val="20"/>
          <w:szCs w:val="20"/>
        </w:rPr>
        <w:lastRenderedPageBreak/>
        <w:t>the permanent DE request will need to be ready for a first reading by the Curriculum Committee by October 12, 2022 (which requires at least four Canvas modules to be built and the DE request to be completed in CurrIQunet with all necessary approvals received). The second reading (which requires that an accessibility check has been passed) will need to be granted by mid-February in order for the course to be offered in any DE modality in Summer 2023.</w:t>
      </w:r>
    </w:p>
    <w:p w14:paraId="2CA17402" w14:textId="2393434B" w:rsidR="004A1F1B" w:rsidRPr="00967E9E" w:rsidRDefault="004A1F1B" w:rsidP="00AB737B">
      <w:pPr>
        <w:pStyle w:val="ListParagraph"/>
        <w:numPr>
          <w:ilvl w:val="2"/>
          <w:numId w:val="8"/>
        </w:numPr>
        <w:spacing w:after="200"/>
        <w:ind w:left="-1530"/>
        <w:rPr>
          <w:rFonts w:ascii="Calibri" w:eastAsia="MS Mincho" w:hAnsi="Calibri" w:cs="Calibri"/>
          <w:bCs/>
        </w:rPr>
      </w:pPr>
      <w:r w:rsidRPr="00967E9E">
        <w:rPr>
          <w:sz w:val="20"/>
          <w:szCs w:val="20"/>
        </w:rPr>
        <w:t>Distance Education, Jill Pfeiffer</w:t>
      </w:r>
    </w:p>
    <w:p w14:paraId="71DD2E4E" w14:textId="609A5651" w:rsidR="005F0359" w:rsidRPr="00A03350" w:rsidRDefault="00967E9E" w:rsidP="00AB737B">
      <w:pPr>
        <w:pStyle w:val="ListParagraph"/>
        <w:numPr>
          <w:ilvl w:val="3"/>
          <w:numId w:val="8"/>
        </w:numPr>
        <w:spacing w:after="200"/>
        <w:ind w:left="-1260"/>
        <w:rPr>
          <w:rFonts w:ascii="Calibri" w:eastAsia="MS Mincho" w:hAnsi="Calibri" w:cs="Calibri"/>
          <w:bCs/>
        </w:rPr>
      </w:pPr>
      <w:r>
        <w:rPr>
          <w:sz w:val="20"/>
          <w:szCs w:val="20"/>
        </w:rPr>
        <w:t>A. Rhodes shared a consultant has been approved and will be working through Section D of online courses applying for permanent DE status</w:t>
      </w:r>
    </w:p>
    <w:p w14:paraId="48EC4C37" w14:textId="0343CBF3" w:rsidR="004A1F1B" w:rsidRPr="00967E9E" w:rsidRDefault="004A1F1B" w:rsidP="00B9279D">
      <w:pPr>
        <w:pStyle w:val="ListParagraph"/>
        <w:numPr>
          <w:ilvl w:val="2"/>
          <w:numId w:val="8"/>
        </w:numPr>
        <w:spacing w:after="200"/>
        <w:ind w:left="-1530"/>
        <w:rPr>
          <w:rFonts w:ascii="Calibri" w:eastAsia="MS Mincho" w:hAnsi="Calibri" w:cs="Calibri"/>
          <w:bCs/>
        </w:rPr>
      </w:pPr>
      <w:r>
        <w:rPr>
          <w:sz w:val="20"/>
          <w:szCs w:val="20"/>
        </w:rPr>
        <w:t>Guided P</w:t>
      </w:r>
      <w:r w:rsidRPr="00A03350">
        <w:rPr>
          <w:sz w:val="20"/>
          <w:szCs w:val="20"/>
        </w:rPr>
        <w:t>athways, Lydia Gonzalez</w:t>
      </w:r>
    </w:p>
    <w:p w14:paraId="5AF3CB4B" w14:textId="262B7BC7" w:rsidR="00967E9E" w:rsidRPr="00A03350" w:rsidRDefault="00967E9E" w:rsidP="00AB737B">
      <w:pPr>
        <w:pStyle w:val="ListParagraph"/>
        <w:numPr>
          <w:ilvl w:val="3"/>
          <w:numId w:val="8"/>
        </w:numPr>
        <w:spacing w:after="200"/>
        <w:ind w:left="-1350"/>
        <w:rPr>
          <w:rFonts w:ascii="Calibri" w:eastAsia="MS Mincho" w:hAnsi="Calibri" w:cs="Calibri"/>
          <w:bCs/>
        </w:rPr>
      </w:pPr>
      <w:r>
        <w:rPr>
          <w:sz w:val="20"/>
          <w:szCs w:val="20"/>
        </w:rPr>
        <w:t>No report</w:t>
      </w:r>
    </w:p>
    <w:p w14:paraId="2C34AB81" w14:textId="6D385788" w:rsidR="004A1F1B" w:rsidRPr="00967E9E" w:rsidRDefault="004A1F1B" w:rsidP="00B9279D">
      <w:pPr>
        <w:pStyle w:val="ListParagraph"/>
        <w:numPr>
          <w:ilvl w:val="2"/>
          <w:numId w:val="8"/>
        </w:numPr>
        <w:spacing w:after="200"/>
        <w:ind w:left="-1530"/>
        <w:rPr>
          <w:rFonts w:ascii="Calibri" w:eastAsia="MS Mincho" w:hAnsi="Calibri" w:cs="Calibri"/>
          <w:bCs/>
        </w:rPr>
      </w:pPr>
      <w:r w:rsidRPr="0020471F">
        <w:rPr>
          <w:sz w:val="20"/>
          <w:szCs w:val="20"/>
        </w:rPr>
        <w:t>Instructional Technology (ITC)</w:t>
      </w:r>
      <w:r>
        <w:rPr>
          <w:sz w:val="20"/>
          <w:szCs w:val="20"/>
        </w:rPr>
        <w:t>, Dana Arazi</w:t>
      </w:r>
    </w:p>
    <w:p w14:paraId="2582FF3C" w14:textId="688B0D15" w:rsidR="00967E9E" w:rsidRPr="00A03350" w:rsidRDefault="00967E9E" w:rsidP="00AB737B">
      <w:pPr>
        <w:pStyle w:val="ListParagraph"/>
        <w:numPr>
          <w:ilvl w:val="3"/>
          <w:numId w:val="8"/>
        </w:numPr>
        <w:spacing w:after="200"/>
        <w:ind w:left="-1350"/>
        <w:rPr>
          <w:rFonts w:ascii="Calibri" w:eastAsia="MS Mincho" w:hAnsi="Calibri" w:cs="Calibri"/>
          <w:bCs/>
        </w:rPr>
      </w:pPr>
      <w:r>
        <w:rPr>
          <w:sz w:val="20"/>
          <w:szCs w:val="20"/>
        </w:rPr>
        <w:t>No report</w:t>
      </w:r>
    </w:p>
    <w:p w14:paraId="7BA43F50" w14:textId="32088C7F" w:rsidR="004A1F1B" w:rsidRPr="00967E9E" w:rsidRDefault="004A1F1B" w:rsidP="00B9279D">
      <w:pPr>
        <w:pStyle w:val="ListParagraph"/>
        <w:numPr>
          <w:ilvl w:val="2"/>
          <w:numId w:val="8"/>
        </w:numPr>
        <w:spacing w:after="200"/>
        <w:ind w:left="-1530"/>
        <w:rPr>
          <w:rFonts w:ascii="Calibri" w:eastAsia="MS Mincho" w:hAnsi="Calibri" w:cs="Calibri"/>
          <w:bCs/>
        </w:rPr>
      </w:pPr>
      <w:r w:rsidRPr="0020471F">
        <w:rPr>
          <w:sz w:val="20"/>
          <w:szCs w:val="20"/>
        </w:rPr>
        <w:t>Open Educational Resources (OER)</w:t>
      </w:r>
      <w:r>
        <w:rPr>
          <w:sz w:val="20"/>
          <w:szCs w:val="20"/>
        </w:rPr>
        <w:t>, Patricia Hughes</w:t>
      </w:r>
    </w:p>
    <w:p w14:paraId="0D02A926" w14:textId="5B859E40" w:rsidR="00967E9E" w:rsidRPr="00A03350" w:rsidRDefault="00967E9E" w:rsidP="00AB737B">
      <w:pPr>
        <w:pStyle w:val="ListParagraph"/>
        <w:numPr>
          <w:ilvl w:val="3"/>
          <w:numId w:val="8"/>
        </w:numPr>
        <w:spacing w:after="200"/>
        <w:ind w:left="-1440"/>
        <w:rPr>
          <w:rFonts w:ascii="Calibri" w:eastAsia="MS Mincho" w:hAnsi="Calibri" w:cs="Calibri"/>
          <w:bCs/>
        </w:rPr>
      </w:pPr>
      <w:r>
        <w:rPr>
          <w:sz w:val="20"/>
          <w:szCs w:val="20"/>
        </w:rPr>
        <w:t>The first meeting has been held. Workgroups are being developed to address data collection and analysis among faculty, staff, and students as well as how OER can be developed and implemented across the campus</w:t>
      </w:r>
    </w:p>
    <w:p w14:paraId="671DDCE4" w14:textId="3014DAC3" w:rsidR="004A1F1B" w:rsidRPr="00967E9E" w:rsidRDefault="004A1F1B" w:rsidP="00B9279D">
      <w:pPr>
        <w:pStyle w:val="ListParagraph"/>
        <w:numPr>
          <w:ilvl w:val="2"/>
          <w:numId w:val="8"/>
        </w:numPr>
        <w:spacing w:after="200"/>
        <w:ind w:left="-1530"/>
        <w:rPr>
          <w:rFonts w:ascii="Calibri" w:eastAsia="MS Mincho" w:hAnsi="Calibri" w:cs="Calibri"/>
          <w:bCs/>
        </w:rPr>
      </w:pPr>
      <w:r w:rsidRPr="0020471F">
        <w:rPr>
          <w:sz w:val="20"/>
          <w:szCs w:val="20"/>
        </w:rPr>
        <w:t>Outcomes</w:t>
      </w:r>
      <w:r>
        <w:rPr>
          <w:sz w:val="20"/>
          <w:szCs w:val="20"/>
        </w:rPr>
        <w:t>, TBD</w:t>
      </w:r>
    </w:p>
    <w:p w14:paraId="2B1938B1" w14:textId="1A0D7B67" w:rsidR="00967E9E" w:rsidRPr="00A03350" w:rsidRDefault="00967E9E" w:rsidP="00AB737B">
      <w:pPr>
        <w:pStyle w:val="ListParagraph"/>
        <w:numPr>
          <w:ilvl w:val="3"/>
          <w:numId w:val="8"/>
        </w:numPr>
        <w:spacing w:after="200"/>
        <w:ind w:left="-1530"/>
        <w:rPr>
          <w:rFonts w:ascii="Calibri" w:eastAsia="MS Mincho" w:hAnsi="Calibri" w:cs="Calibri"/>
          <w:bCs/>
        </w:rPr>
      </w:pPr>
      <w:r>
        <w:rPr>
          <w:sz w:val="20"/>
          <w:szCs w:val="20"/>
        </w:rPr>
        <w:t>No report</w:t>
      </w:r>
    </w:p>
    <w:p w14:paraId="4F92E775" w14:textId="335D4B1D" w:rsidR="00967E9E" w:rsidRPr="008E4822" w:rsidRDefault="004A1F1B" w:rsidP="008E4822">
      <w:pPr>
        <w:pStyle w:val="ListParagraph"/>
        <w:numPr>
          <w:ilvl w:val="2"/>
          <w:numId w:val="8"/>
        </w:numPr>
        <w:spacing w:after="200"/>
        <w:ind w:left="-1530"/>
        <w:rPr>
          <w:rFonts w:ascii="Calibri" w:eastAsia="MS Mincho" w:hAnsi="Calibri" w:cs="Calibri"/>
          <w:bCs/>
        </w:rPr>
      </w:pPr>
      <w:r w:rsidRPr="0020471F">
        <w:rPr>
          <w:sz w:val="20"/>
          <w:szCs w:val="20"/>
        </w:rPr>
        <w:t>Staff Development/F</w:t>
      </w:r>
      <w:r>
        <w:rPr>
          <w:sz w:val="20"/>
          <w:szCs w:val="20"/>
        </w:rPr>
        <w:t>LEX, Katie O’Brien</w:t>
      </w:r>
      <w:r w:rsidR="008E4822">
        <w:rPr>
          <w:sz w:val="20"/>
          <w:szCs w:val="20"/>
        </w:rPr>
        <w:t xml:space="preserve"> (Appendix D)</w:t>
      </w:r>
    </w:p>
    <w:p w14:paraId="1F3CF8EE" w14:textId="77777777" w:rsidR="004A1F1B" w:rsidRDefault="004A1F1B" w:rsidP="00B9279D">
      <w:pPr>
        <w:pStyle w:val="ListParagraph"/>
        <w:numPr>
          <w:ilvl w:val="1"/>
          <w:numId w:val="8"/>
        </w:numPr>
        <w:ind w:left="-1890"/>
        <w:outlineLvl w:val="1"/>
        <w:rPr>
          <w:rFonts w:ascii="Calibri" w:eastAsia="MS Gothic" w:hAnsi="Calibri" w:cs="Calibri"/>
          <w:bCs/>
          <w:sz w:val="20"/>
          <w:szCs w:val="20"/>
        </w:rPr>
      </w:pPr>
      <w:r w:rsidRPr="00D96FEC">
        <w:rPr>
          <w:rFonts w:ascii="Calibri" w:eastAsia="MS Gothic" w:hAnsi="Calibri" w:cs="Calibri"/>
          <w:bCs/>
          <w:sz w:val="20"/>
          <w:szCs w:val="20"/>
        </w:rPr>
        <w:t>Planning &amp; Fiscal Council Committees</w:t>
      </w:r>
    </w:p>
    <w:p w14:paraId="012677BD" w14:textId="77777777" w:rsidR="004A1F1B" w:rsidRPr="0094223E" w:rsidRDefault="004A1F1B" w:rsidP="00B9279D">
      <w:pPr>
        <w:pStyle w:val="ListParagraph"/>
        <w:numPr>
          <w:ilvl w:val="2"/>
          <w:numId w:val="8"/>
        </w:numPr>
        <w:ind w:left="-1530"/>
        <w:outlineLvl w:val="1"/>
        <w:rPr>
          <w:rFonts w:ascii="Calibri" w:eastAsia="MS Gothic" w:hAnsi="Calibri" w:cs="Calibri"/>
          <w:bCs/>
          <w:sz w:val="20"/>
          <w:szCs w:val="20"/>
        </w:rPr>
      </w:pPr>
      <w:r>
        <w:rPr>
          <w:rFonts w:ascii="Calibri" w:eastAsia="MS Gothic" w:hAnsi="Calibri" w:cs="Calibri"/>
          <w:bCs/>
          <w:sz w:val="20"/>
          <w:szCs w:val="20"/>
        </w:rPr>
        <w:t>Facilities, Brian Brutlag</w:t>
      </w:r>
    </w:p>
    <w:p w14:paraId="3BCC46C2" w14:textId="51C64D91" w:rsidR="004A1F1B" w:rsidRPr="00967E9E" w:rsidRDefault="004A1F1B" w:rsidP="00B9279D">
      <w:pPr>
        <w:pStyle w:val="ListParagraph"/>
        <w:numPr>
          <w:ilvl w:val="2"/>
          <w:numId w:val="8"/>
        </w:numPr>
        <w:ind w:left="-1530"/>
        <w:outlineLvl w:val="1"/>
        <w:rPr>
          <w:rFonts w:ascii="Calibri" w:eastAsia="MS Gothic" w:hAnsi="Calibri" w:cs="Calibri"/>
          <w:bCs/>
          <w:sz w:val="20"/>
          <w:szCs w:val="20"/>
        </w:rPr>
      </w:pPr>
      <w:r w:rsidRPr="00A03350">
        <w:rPr>
          <w:sz w:val="20"/>
          <w:szCs w:val="20"/>
        </w:rPr>
        <w:t xml:space="preserve">Institutional Effectiveness (IEC), </w:t>
      </w:r>
      <w:r>
        <w:rPr>
          <w:sz w:val="20"/>
          <w:szCs w:val="20"/>
        </w:rPr>
        <w:t>Julio Flores</w:t>
      </w:r>
    </w:p>
    <w:p w14:paraId="3F9A9A41" w14:textId="0E266CC9" w:rsidR="00967E9E" w:rsidRPr="00967E9E" w:rsidRDefault="00967E9E" w:rsidP="001D3477">
      <w:pPr>
        <w:pStyle w:val="ListParagraph"/>
        <w:numPr>
          <w:ilvl w:val="3"/>
          <w:numId w:val="8"/>
        </w:numPr>
        <w:ind w:left="-1170"/>
        <w:outlineLvl w:val="1"/>
        <w:rPr>
          <w:rFonts w:ascii="Calibri" w:eastAsia="MS Gothic" w:hAnsi="Calibri" w:cs="Calibri"/>
          <w:bCs/>
          <w:sz w:val="20"/>
          <w:szCs w:val="20"/>
        </w:rPr>
      </w:pPr>
      <w:r>
        <w:rPr>
          <w:sz w:val="20"/>
          <w:szCs w:val="20"/>
        </w:rPr>
        <w:t>First meeting has been had to review Satisfaction survey with results to be implemented in Spring</w:t>
      </w:r>
    </w:p>
    <w:p w14:paraId="7328123D" w14:textId="19D04F13" w:rsidR="00967E9E" w:rsidRPr="0094223E" w:rsidRDefault="00967E9E" w:rsidP="001D3477">
      <w:pPr>
        <w:pStyle w:val="ListParagraph"/>
        <w:numPr>
          <w:ilvl w:val="3"/>
          <w:numId w:val="8"/>
        </w:numPr>
        <w:ind w:left="-1170"/>
        <w:outlineLvl w:val="1"/>
        <w:rPr>
          <w:rFonts w:ascii="Calibri" w:eastAsia="MS Gothic" w:hAnsi="Calibri" w:cs="Calibri"/>
          <w:bCs/>
          <w:sz w:val="20"/>
          <w:szCs w:val="20"/>
        </w:rPr>
      </w:pPr>
      <w:r>
        <w:rPr>
          <w:sz w:val="20"/>
          <w:szCs w:val="20"/>
        </w:rPr>
        <w:t>Caroline Durdella sent a memo for staff looking to learn more about Tableau</w:t>
      </w:r>
    </w:p>
    <w:p w14:paraId="26C343B1" w14:textId="67765195" w:rsidR="004A1F1B" w:rsidRPr="00967E9E" w:rsidRDefault="004A1F1B" w:rsidP="00B9279D">
      <w:pPr>
        <w:pStyle w:val="ListParagraph"/>
        <w:numPr>
          <w:ilvl w:val="2"/>
          <w:numId w:val="8"/>
        </w:numPr>
        <w:ind w:left="-1530"/>
        <w:outlineLvl w:val="1"/>
        <w:rPr>
          <w:rFonts w:ascii="Calibri" w:eastAsia="MS Gothic" w:hAnsi="Calibri" w:cs="Calibri"/>
          <w:bCs/>
          <w:sz w:val="20"/>
          <w:szCs w:val="20"/>
        </w:rPr>
      </w:pPr>
      <w:r>
        <w:rPr>
          <w:sz w:val="20"/>
          <w:szCs w:val="20"/>
        </w:rPr>
        <w:t>Planning and Procedural Council, Rudy Rios</w:t>
      </w:r>
    </w:p>
    <w:p w14:paraId="4124BE7C" w14:textId="46263766" w:rsidR="00967E9E" w:rsidRPr="00A03350" w:rsidRDefault="00967E9E" w:rsidP="001D3477">
      <w:pPr>
        <w:pStyle w:val="ListParagraph"/>
        <w:numPr>
          <w:ilvl w:val="3"/>
          <w:numId w:val="8"/>
        </w:numPr>
        <w:ind w:left="-1170"/>
        <w:outlineLvl w:val="1"/>
        <w:rPr>
          <w:rFonts w:ascii="Calibri" w:eastAsia="MS Gothic" w:hAnsi="Calibri" w:cs="Calibri"/>
          <w:bCs/>
          <w:sz w:val="20"/>
          <w:szCs w:val="20"/>
        </w:rPr>
      </w:pPr>
      <w:r>
        <w:rPr>
          <w:sz w:val="20"/>
          <w:szCs w:val="20"/>
        </w:rPr>
        <w:t xml:space="preserve">One BP and AP have been reviewed. The Committee asked many questions of Dr. Flores. </w:t>
      </w:r>
    </w:p>
    <w:p w14:paraId="2C08999F" w14:textId="77777777" w:rsidR="004A1F1B" w:rsidRPr="00A03350" w:rsidRDefault="004A1F1B" w:rsidP="00B9279D">
      <w:pPr>
        <w:pStyle w:val="ListParagraph"/>
        <w:numPr>
          <w:ilvl w:val="2"/>
          <w:numId w:val="8"/>
        </w:numPr>
        <w:ind w:left="-1530"/>
        <w:outlineLvl w:val="1"/>
        <w:rPr>
          <w:rFonts w:ascii="Calibri" w:eastAsia="MS Gothic" w:hAnsi="Calibri" w:cs="Calibri"/>
          <w:bCs/>
          <w:sz w:val="20"/>
          <w:szCs w:val="20"/>
        </w:rPr>
      </w:pPr>
      <w:r w:rsidRPr="00A03350">
        <w:rPr>
          <w:sz w:val="20"/>
          <w:szCs w:val="20"/>
        </w:rPr>
        <w:t>Program Review, Marie Eckstrom</w:t>
      </w:r>
    </w:p>
    <w:p w14:paraId="60FA24B4" w14:textId="24407FE1" w:rsidR="004A1F1B" w:rsidRDefault="004A1F1B" w:rsidP="00B9279D">
      <w:pPr>
        <w:pStyle w:val="ListParagraph"/>
        <w:numPr>
          <w:ilvl w:val="2"/>
          <w:numId w:val="8"/>
        </w:numPr>
        <w:spacing w:after="200"/>
        <w:ind w:left="-1530"/>
        <w:rPr>
          <w:rFonts w:ascii="Calibri" w:eastAsia="MS Mincho" w:hAnsi="Calibri" w:cs="Calibri"/>
          <w:bCs/>
          <w:sz w:val="20"/>
          <w:szCs w:val="20"/>
        </w:rPr>
      </w:pPr>
      <w:r w:rsidRPr="00A03350">
        <w:rPr>
          <w:rFonts w:ascii="Calibri" w:eastAsia="MS Mincho" w:hAnsi="Calibri" w:cs="Calibri"/>
          <w:bCs/>
          <w:sz w:val="20"/>
          <w:szCs w:val="20"/>
        </w:rPr>
        <w:t xml:space="preserve">Safety, </w:t>
      </w:r>
      <w:r>
        <w:rPr>
          <w:rFonts w:ascii="Calibri" w:eastAsia="MS Mincho" w:hAnsi="Calibri" w:cs="Calibri"/>
          <w:bCs/>
          <w:sz w:val="20"/>
          <w:szCs w:val="20"/>
        </w:rPr>
        <w:t>Brian Brutlag</w:t>
      </w:r>
      <w:r w:rsidR="00DC4883">
        <w:rPr>
          <w:rFonts w:ascii="Calibri" w:eastAsia="MS Mincho" w:hAnsi="Calibri" w:cs="Calibri"/>
          <w:bCs/>
          <w:sz w:val="20"/>
          <w:szCs w:val="20"/>
        </w:rPr>
        <w:t xml:space="preserve"> (Appendix B)</w:t>
      </w:r>
    </w:p>
    <w:p w14:paraId="775EF337" w14:textId="77777777" w:rsidR="004A1F1B" w:rsidRDefault="004A1F1B" w:rsidP="00B9279D">
      <w:pPr>
        <w:pStyle w:val="ListParagraph"/>
        <w:numPr>
          <w:ilvl w:val="1"/>
          <w:numId w:val="8"/>
        </w:numPr>
        <w:spacing w:after="200"/>
        <w:ind w:left="-1890"/>
        <w:rPr>
          <w:rFonts w:ascii="Calibri" w:eastAsia="MS Mincho" w:hAnsi="Calibri" w:cs="Calibri"/>
          <w:bCs/>
          <w:sz w:val="20"/>
          <w:szCs w:val="20"/>
        </w:rPr>
      </w:pPr>
      <w:r>
        <w:rPr>
          <w:rFonts w:ascii="Calibri" w:eastAsia="MS Mincho" w:hAnsi="Calibri" w:cs="Calibri"/>
          <w:bCs/>
          <w:sz w:val="20"/>
          <w:szCs w:val="20"/>
        </w:rPr>
        <w:t>Additional Committees</w:t>
      </w:r>
    </w:p>
    <w:p w14:paraId="10A57F6B" w14:textId="1CCEB69C" w:rsidR="004A1F1B" w:rsidRDefault="004A1F1B" w:rsidP="00B9279D">
      <w:pPr>
        <w:pStyle w:val="ListParagraph"/>
        <w:numPr>
          <w:ilvl w:val="2"/>
          <w:numId w:val="8"/>
        </w:numPr>
        <w:spacing w:after="200"/>
        <w:ind w:left="-1530"/>
        <w:rPr>
          <w:rFonts w:ascii="Calibri" w:eastAsia="MS Mincho" w:hAnsi="Calibri" w:cs="Calibri"/>
          <w:bCs/>
          <w:sz w:val="20"/>
          <w:szCs w:val="20"/>
        </w:rPr>
      </w:pPr>
      <w:r>
        <w:rPr>
          <w:rFonts w:ascii="Calibri" w:eastAsia="MS Mincho" w:hAnsi="Calibri" w:cs="Calibri"/>
          <w:bCs/>
          <w:sz w:val="20"/>
          <w:szCs w:val="20"/>
        </w:rPr>
        <w:t>Bookstore, TBD</w:t>
      </w:r>
    </w:p>
    <w:p w14:paraId="41404122" w14:textId="6CB7F7AE" w:rsidR="00C11001" w:rsidRDefault="00C11001" w:rsidP="001D3477">
      <w:pPr>
        <w:pStyle w:val="ListParagraph"/>
        <w:numPr>
          <w:ilvl w:val="3"/>
          <w:numId w:val="8"/>
        </w:numPr>
        <w:spacing w:after="200"/>
        <w:ind w:left="-1170"/>
        <w:rPr>
          <w:rFonts w:ascii="Calibri" w:eastAsia="MS Mincho" w:hAnsi="Calibri" w:cs="Calibri"/>
          <w:bCs/>
          <w:sz w:val="20"/>
          <w:szCs w:val="20"/>
        </w:rPr>
      </w:pPr>
      <w:r>
        <w:rPr>
          <w:rFonts w:ascii="Calibri" w:eastAsia="MS Mincho" w:hAnsi="Calibri" w:cs="Calibri"/>
          <w:bCs/>
          <w:sz w:val="20"/>
          <w:szCs w:val="20"/>
        </w:rPr>
        <w:t>No report</w:t>
      </w:r>
    </w:p>
    <w:p w14:paraId="3815D7DB" w14:textId="68A5BA8E" w:rsidR="004A1F1B" w:rsidRDefault="004A1F1B" w:rsidP="00B9279D">
      <w:pPr>
        <w:pStyle w:val="ListParagraph"/>
        <w:numPr>
          <w:ilvl w:val="2"/>
          <w:numId w:val="8"/>
        </w:numPr>
        <w:spacing w:after="200"/>
        <w:ind w:left="-1530"/>
        <w:rPr>
          <w:rFonts w:ascii="Calibri" w:eastAsia="MS Mincho" w:hAnsi="Calibri" w:cs="Calibri"/>
          <w:bCs/>
          <w:sz w:val="20"/>
          <w:szCs w:val="20"/>
        </w:rPr>
      </w:pPr>
      <w:r>
        <w:rPr>
          <w:rFonts w:ascii="Calibri" w:eastAsia="MS Mincho" w:hAnsi="Calibri" w:cs="Calibri"/>
          <w:bCs/>
          <w:sz w:val="20"/>
          <w:szCs w:val="20"/>
        </w:rPr>
        <w:t>Enterprise Systems Advisory, Rudy Rios</w:t>
      </w:r>
    </w:p>
    <w:p w14:paraId="38F2CC9A" w14:textId="225A7287" w:rsidR="00C11001" w:rsidRDefault="00C11001" w:rsidP="001D3477">
      <w:pPr>
        <w:pStyle w:val="ListParagraph"/>
        <w:numPr>
          <w:ilvl w:val="3"/>
          <w:numId w:val="8"/>
        </w:numPr>
        <w:spacing w:after="200"/>
        <w:ind w:left="-1170"/>
        <w:rPr>
          <w:rFonts w:ascii="Calibri" w:eastAsia="MS Mincho" w:hAnsi="Calibri" w:cs="Calibri"/>
          <w:bCs/>
          <w:sz w:val="20"/>
          <w:szCs w:val="20"/>
        </w:rPr>
      </w:pPr>
      <w:r>
        <w:rPr>
          <w:rFonts w:ascii="Calibri" w:eastAsia="MS Mincho" w:hAnsi="Calibri" w:cs="Calibri"/>
          <w:bCs/>
          <w:sz w:val="20"/>
          <w:szCs w:val="20"/>
        </w:rPr>
        <w:t>No report</w:t>
      </w:r>
    </w:p>
    <w:p w14:paraId="3906B7F0" w14:textId="02E87BD0" w:rsidR="004A1F1B" w:rsidRDefault="004A1F1B" w:rsidP="00B9279D">
      <w:pPr>
        <w:pStyle w:val="ListParagraph"/>
        <w:numPr>
          <w:ilvl w:val="2"/>
          <w:numId w:val="8"/>
        </w:numPr>
        <w:spacing w:after="200"/>
        <w:ind w:left="-1530"/>
        <w:rPr>
          <w:rFonts w:ascii="Calibri" w:eastAsia="MS Mincho" w:hAnsi="Calibri" w:cs="Calibri"/>
          <w:bCs/>
          <w:sz w:val="20"/>
          <w:szCs w:val="20"/>
        </w:rPr>
      </w:pPr>
      <w:r>
        <w:rPr>
          <w:rFonts w:ascii="Calibri" w:eastAsia="MS Mincho" w:hAnsi="Calibri" w:cs="Calibri"/>
          <w:bCs/>
          <w:sz w:val="20"/>
          <w:szCs w:val="20"/>
        </w:rPr>
        <w:t>Foundational Skills &amp; Instructional Support, Angela Rhodes</w:t>
      </w:r>
    </w:p>
    <w:p w14:paraId="2BE29B14" w14:textId="2A95FDFE" w:rsidR="00C11001" w:rsidRDefault="00C11001" w:rsidP="001D3477">
      <w:pPr>
        <w:pStyle w:val="ListParagraph"/>
        <w:numPr>
          <w:ilvl w:val="3"/>
          <w:numId w:val="8"/>
        </w:numPr>
        <w:spacing w:after="200"/>
        <w:ind w:left="-1170"/>
        <w:rPr>
          <w:rFonts w:ascii="Calibri" w:eastAsia="MS Mincho" w:hAnsi="Calibri" w:cs="Calibri"/>
          <w:bCs/>
          <w:sz w:val="20"/>
          <w:szCs w:val="20"/>
        </w:rPr>
      </w:pPr>
      <w:r>
        <w:rPr>
          <w:rFonts w:ascii="Calibri" w:eastAsia="MS Mincho" w:hAnsi="Calibri" w:cs="Calibri"/>
          <w:bCs/>
          <w:sz w:val="20"/>
          <w:szCs w:val="20"/>
        </w:rPr>
        <w:t>The committee was not approved by T Dreyfuss but the committee is seeking a “workaround”</w:t>
      </w:r>
    </w:p>
    <w:p w14:paraId="51CB41B0" w14:textId="77777777" w:rsidR="004A1F1B" w:rsidRDefault="004A1F1B" w:rsidP="00B9279D">
      <w:pPr>
        <w:pStyle w:val="ListParagraph"/>
        <w:numPr>
          <w:ilvl w:val="2"/>
          <w:numId w:val="8"/>
        </w:numPr>
        <w:spacing w:after="200"/>
        <w:ind w:left="-1530"/>
        <w:rPr>
          <w:rFonts w:ascii="Calibri" w:eastAsia="MS Mincho" w:hAnsi="Calibri" w:cs="Calibri"/>
          <w:bCs/>
          <w:sz w:val="20"/>
          <w:szCs w:val="20"/>
        </w:rPr>
      </w:pPr>
      <w:r>
        <w:rPr>
          <w:rFonts w:ascii="Calibri" w:eastAsia="MS Mincho" w:hAnsi="Calibri" w:cs="Calibri"/>
          <w:bCs/>
          <w:sz w:val="20"/>
          <w:szCs w:val="20"/>
        </w:rPr>
        <w:t>Online Education Initiative (OEI), TBD</w:t>
      </w:r>
    </w:p>
    <w:p w14:paraId="7DA3CC0F" w14:textId="11FDD64A" w:rsidR="004A1F1B" w:rsidRDefault="00F11F38" w:rsidP="00B9279D">
      <w:pPr>
        <w:pStyle w:val="ListParagraph"/>
        <w:numPr>
          <w:ilvl w:val="2"/>
          <w:numId w:val="8"/>
        </w:numPr>
        <w:spacing w:after="200"/>
        <w:ind w:left="-1530"/>
        <w:rPr>
          <w:rFonts w:ascii="Calibri" w:eastAsia="MS Mincho" w:hAnsi="Calibri" w:cs="Calibri"/>
          <w:bCs/>
          <w:sz w:val="20"/>
          <w:szCs w:val="20"/>
        </w:rPr>
      </w:pPr>
      <w:r>
        <w:rPr>
          <w:rFonts w:ascii="Calibri" w:eastAsia="MS Mincho" w:hAnsi="Calibri" w:cs="Calibri"/>
          <w:bCs/>
          <w:sz w:val="20"/>
          <w:szCs w:val="20"/>
        </w:rPr>
        <w:t xml:space="preserve">ASCCC </w:t>
      </w:r>
      <w:r w:rsidR="004A1F1B">
        <w:rPr>
          <w:rFonts w:ascii="Calibri" w:eastAsia="MS Mincho" w:hAnsi="Calibri" w:cs="Calibri"/>
          <w:bCs/>
          <w:sz w:val="20"/>
          <w:szCs w:val="20"/>
        </w:rPr>
        <w:t>O</w:t>
      </w:r>
      <w:r w:rsidR="00C11001">
        <w:rPr>
          <w:rFonts w:ascii="Calibri" w:eastAsia="MS Mincho" w:hAnsi="Calibri" w:cs="Calibri"/>
          <w:bCs/>
          <w:sz w:val="20"/>
          <w:szCs w:val="20"/>
        </w:rPr>
        <w:t>pen</w:t>
      </w:r>
      <w:r w:rsidR="004A1F1B">
        <w:rPr>
          <w:rFonts w:ascii="Calibri" w:eastAsia="MS Mincho" w:hAnsi="Calibri" w:cs="Calibri"/>
          <w:bCs/>
          <w:sz w:val="20"/>
          <w:szCs w:val="20"/>
        </w:rPr>
        <w:t xml:space="preserve"> Education Resources Initiative (OERI), Sh</w:t>
      </w:r>
      <w:r w:rsidR="00C11001">
        <w:rPr>
          <w:rFonts w:ascii="Calibri" w:eastAsia="MS Mincho" w:hAnsi="Calibri" w:cs="Calibri"/>
          <w:bCs/>
          <w:sz w:val="20"/>
          <w:szCs w:val="20"/>
        </w:rPr>
        <w:t>eila</w:t>
      </w:r>
      <w:r w:rsidR="004A1F1B">
        <w:rPr>
          <w:rFonts w:ascii="Calibri" w:eastAsia="MS Mincho" w:hAnsi="Calibri" w:cs="Calibri"/>
          <w:bCs/>
          <w:sz w:val="20"/>
          <w:szCs w:val="20"/>
        </w:rPr>
        <w:t xml:space="preserve"> Lynch</w:t>
      </w:r>
    </w:p>
    <w:p w14:paraId="79A51388" w14:textId="5D66332A" w:rsidR="00C11001" w:rsidRDefault="00C11001" w:rsidP="001D3477">
      <w:pPr>
        <w:pStyle w:val="ListParagraph"/>
        <w:numPr>
          <w:ilvl w:val="3"/>
          <w:numId w:val="8"/>
        </w:numPr>
        <w:spacing w:after="200"/>
        <w:ind w:left="-1170"/>
        <w:rPr>
          <w:rFonts w:ascii="Calibri" w:eastAsia="MS Mincho" w:hAnsi="Calibri" w:cs="Calibri"/>
          <w:bCs/>
          <w:sz w:val="20"/>
          <w:szCs w:val="20"/>
        </w:rPr>
      </w:pPr>
      <w:r>
        <w:rPr>
          <w:rFonts w:ascii="Calibri" w:eastAsia="MS Mincho" w:hAnsi="Calibri" w:cs="Calibri"/>
          <w:bCs/>
          <w:sz w:val="20"/>
          <w:szCs w:val="20"/>
        </w:rPr>
        <w:t>Open for Anti-Racism Project announcement has been sent out. A team is putting together a proposal to submit by 9/7/2022. Training would take place during Fall with implementation in Spring. This would help faculty plan on how to address racism in their classes</w:t>
      </w:r>
    </w:p>
    <w:p w14:paraId="0FD85476" w14:textId="62771569" w:rsidR="004A1F1B" w:rsidRDefault="004A1F1B" w:rsidP="00B9279D">
      <w:pPr>
        <w:pStyle w:val="ListParagraph"/>
        <w:numPr>
          <w:ilvl w:val="2"/>
          <w:numId w:val="8"/>
        </w:numPr>
        <w:spacing w:after="200"/>
        <w:ind w:left="-1530"/>
        <w:rPr>
          <w:rFonts w:ascii="Calibri" w:eastAsia="MS Mincho" w:hAnsi="Calibri" w:cs="Calibri"/>
          <w:bCs/>
          <w:sz w:val="20"/>
          <w:szCs w:val="20"/>
        </w:rPr>
      </w:pPr>
      <w:r>
        <w:rPr>
          <w:rFonts w:ascii="Calibri" w:eastAsia="MS Mincho" w:hAnsi="Calibri" w:cs="Calibri"/>
          <w:bCs/>
          <w:sz w:val="20"/>
          <w:szCs w:val="20"/>
        </w:rPr>
        <w:t>Student Equity, Juana Mora</w:t>
      </w:r>
      <w:r w:rsidR="00C94FE2">
        <w:rPr>
          <w:rFonts w:ascii="Calibri" w:eastAsia="MS Mincho" w:hAnsi="Calibri" w:cs="Calibri"/>
          <w:bCs/>
          <w:sz w:val="20"/>
          <w:szCs w:val="20"/>
        </w:rPr>
        <w:t xml:space="preserve"> (Appendix </w:t>
      </w:r>
      <w:r w:rsidR="00DC4883">
        <w:rPr>
          <w:rFonts w:ascii="Calibri" w:eastAsia="MS Mincho" w:hAnsi="Calibri" w:cs="Calibri"/>
          <w:bCs/>
          <w:sz w:val="20"/>
          <w:szCs w:val="20"/>
        </w:rPr>
        <w:t>C</w:t>
      </w:r>
      <w:r w:rsidR="00C94FE2">
        <w:rPr>
          <w:rFonts w:ascii="Calibri" w:eastAsia="MS Mincho" w:hAnsi="Calibri" w:cs="Calibri"/>
          <w:bCs/>
          <w:sz w:val="20"/>
          <w:szCs w:val="20"/>
        </w:rPr>
        <w:t>)</w:t>
      </w:r>
    </w:p>
    <w:p w14:paraId="792CF3D4" w14:textId="1BEE3918" w:rsidR="004A1F1B" w:rsidRDefault="004A1F1B" w:rsidP="00B9279D">
      <w:pPr>
        <w:pStyle w:val="ListParagraph"/>
        <w:numPr>
          <w:ilvl w:val="2"/>
          <w:numId w:val="8"/>
        </w:numPr>
        <w:spacing w:after="200"/>
        <w:ind w:left="-1530"/>
        <w:rPr>
          <w:rFonts w:ascii="Calibri" w:eastAsia="MS Mincho" w:hAnsi="Calibri" w:cs="Calibri"/>
          <w:bCs/>
          <w:sz w:val="20"/>
          <w:szCs w:val="20"/>
        </w:rPr>
      </w:pPr>
      <w:r>
        <w:rPr>
          <w:rFonts w:ascii="Calibri" w:eastAsia="MS Mincho" w:hAnsi="Calibri" w:cs="Calibri"/>
          <w:bCs/>
          <w:sz w:val="20"/>
          <w:szCs w:val="20"/>
        </w:rPr>
        <w:t>Student Success and Support Services Program (SSSP), Bill Curington</w:t>
      </w:r>
    </w:p>
    <w:p w14:paraId="2E014F16" w14:textId="7A4A33AC" w:rsidR="00967E9E" w:rsidRDefault="00967E9E" w:rsidP="001D3477">
      <w:pPr>
        <w:pStyle w:val="ListParagraph"/>
        <w:numPr>
          <w:ilvl w:val="3"/>
          <w:numId w:val="8"/>
        </w:numPr>
        <w:spacing w:after="200"/>
        <w:ind w:left="-1170"/>
        <w:rPr>
          <w:rFonts w:ascii="Calibri" w:eastAsia="MS Mincho" w:hAnsi="Calibri" w:cs="Calibri"/>
          <w:bCs/>
          <w:sz w:val="20"/>
          <w:szCs w:val="20"/>
        </w:rPr>
      </w:pPr>
      <w:r w:rsidRPr="00967E9E">
        <w:rPr>
          <w:rFonts w:ascii="Calibri" w:eastAsia="MS Mincho" w:hAnsi="Calibri" w:cs="Calibri"/>
          <w:bCs/>
          <w:sz w:val="20"/>
          <w:szCs w:val="20"/>
        </w:rPr>
        <w:t>SSSP met last week.</w:t>
      </w:r>
      <w:r w:rsidR="001D3477">
        <w:rPr>
          <w:rFonts w:ascii="Calibri" w:eastAsia="MS Mincho" w:hAnsi="Calibri" w:cs="Calibri"/>
          <w:bCs/>
          <w:sz w:val="20"/>
          <w:szCs w:val="20"/>
        </w:rPr>
        <w:t xml:space="preserve"> They </w:t>
      </w:r>
      <w:r w:rsidRPr="00967E9E">
        <w:rPr>
          <w:rFonts w:ascii="Calibri" w:eastAsia="MS Mincho" w:hAnsi="Calibri" w:cs="Calibri"/>
          <w:bCs/>
          <w:sz w:val="20"/>
          <w:szCs w:val="20"/>
        </w:rPr>
        <w:t>are hoping for a two-day senior preview day with possible dates as Feb 15th and Feb 16th.  This will involve high school seniors and juniors.</w:t>
      </w:r>
      <w:r w:rsidRPr="00967E9E">
        <w:rPr>
          <w:rFonts w:ascii="Calibri" w:eastAsia="MS Mincho" w:hAnsi="Calibri" w:cs="Calibri"/>
          <w:bCs/>
          <w:sz w:val="20"/>
          <w:szCs w:val="20"/>
        </w:rPr>
        <w:cr/>
        <w:t>2.</w:t>
      </w:r>
      <w:r w:rsidRPr="00967E9E">
        <w:rPr>
          <w:rFonts w:ascii="Calibri" w:eastAsia="MS Mincho" w:hAnsi="Calibri" w:cs="Calibri"/>
          <w:bCs/>
          <w:sz w:val="20"/>
          <w:szCs w:val="20"/>
        </w:rPr>
        <w:tab/>
      </w:r>
    </w:p>
    <w:p w14:paraId="1D111521" w14:textId="7F384D7A" w:rsidR="00967E9E" w:rsidRDefault="00967E9E" w:rsidP="001D3477">
      <w:pPr>
        <w:pStyle w:val="ListParagraph"/>
        <w:numPr>
          <w:ilvl w:val="3"/>
          <w:numId w:val="8"/>
        </w:numPr>
        <w:spacing w:after="200"/>
        <w:ind w:left="-1170"/>
        <w:rPr>
          <w:rFonts w:ascii="Calibri" w:eastAsia="MS Mincho" w:hAnsi="Calibri" w:cs="Calibri"/>
          <w:bCs/>
          <w:sz w:val="20"/>
          <w:szCs w:val="20"/>
        </w:rPr>
      </w:pPr>
      <w:r w:rsidRPr="00967E9E">
        <w:rPr>
          <w:rFonts w:ascii="Calibri" w:eastAsia="MS Mincho" w:hAnsi="Calibri" w:cs="Calibri"/>
          <w:bCs/>
          <w:sz w:val="20"/>
          <w:szCs w:val="20"/>
        </w:rPr>
        <w:t>Summer Bridge recently met for 5 Weeks [July 11th – August 12th].  Seventy-three Students were involved.  We are hoping for six weeks in 2023 with a goal of 200 students.  Those dates are tentatively June 19-July 28th.</w:t>
      </w:r>
    </w:p>
    <w:p w14:paraId="4C92F85D" w14:textId="34C5C400" w:rsidR="004A1F1B" w:rsidRDefault="004A1F1B" w:rsidP="00B9279D">
      <w:pPr>
        <w:pStyle w:val="ListParagraph"/>
        <w:numPr>
          <w:ilvl w:val="0"/>
          <w:numId w:val="8"/>
        </w:numPr>
        <w:spacing w:after="200"/>
        <w:ind w:left="-2160"/>
        <w:rPr>
          <w:rFonts w:ascii="Calibri" w:eastAsia="MS Mincho" w:hAnsi="Calibri" w:cs="Calibri"/>
          <w:bCs/>
        </w:rPr>
      </w:pPr>
      <w:r w:rsidRPr="00974BB0">
        <w:rPr>
          <w:rFonts w:ascii="Calibri" w:eastAsia="MS Mincho" w:hAnsi="Calibri" w:cs="Calibri"/>
          <w:bCs/>
        </w:rPr>
        <w:t>Announcements</w:t>
      </w:r>
    </w:p>
    <w:p w14:paraId="21FD0380" w14:textId="3A3EAAAC" w:rsidR="00C11001" w:rsidRDefault="00C11001" w:rsidP="001D3477">
      <w:pPr>
        <w:pStyle w:val="ListParagraph"/>
        <w:numPr>
          <w:ilvl w:val="1"/>
          <w:numId w:val="8"/>
        </w:numPr>
        <w:spacing w:after="200"/>
        <w:ind w:left="-1800"/>
        <w:rPr>
          <w:rFonts w:ascii="Calibri" w:eastAsia="MS Mincho" w:hAnsi="Calibri" w:cs="Calibri"/>
          <w:bCs/>
        </w:rPr>
      </w:pPr>
      <w:r>
        <w:rPr>
          <w:rFonts w:ascii="Calibri" w:eastAsia="MS Mincho" w:hAnsi="Calibri" w:cs="Calibri"/>
          <w:bCs/>
        </w:rPr>
        <w:t>The Art Gallery has a work of paintings of cats</w:t>
      </w:r>
    </w:p>
    <w:p w14:paraId="3F4EC32F" w14:textId="77777777" w:rsidR="00A12ADC" w:rsidRPr="00A12ADC" w:rsidRDefault="00A12ADC" w:rsidP="00A12ADC">
      <w:pPr>
        <w:pStyle w:val="ListParagraph"/>
        <w:numPr>
          <w:ilvl w:val="1"/>
          <w:numId w:val="8"/>
        </w:numPr>
        <w:spacing w:after="200"/>
        <w:ind w:left="-1800"/>
        <w:rPr>
          <w:rFonts w:ascii="Calibri" w:eastAsia="MS Mincho" w:hAnsi="Calibri" w:cs="Calibri"/>
          <w:bCs/>
        </w:rPr>
      </w:pPr>
      <w:r>
        <w:lastRenderedPageBreak/>
        <w:t>The Speech Department is hosting a Mixer on Tuesday, September 13th between 4-6 pm in A211. Our goal is to increase student sense of belonging and care, while also building awareness of our discipline, associated careers, our degree, and other department related opportunities (i.e., Forensics). </w:t>
      </w:r>
    </w:p>
    <w:p w14:paraId="3D4ED470" w14:textId="0D8EEE0B" w:rsidR="004A1F1B" w:rsidRDefault="004A1F1B" w:rsidP="00A12ADC">
      <w:pPr>
        <w:pStyle w:val="ListParagraph"/>
        <w:numPr>
          <w:ilvl w:val="0"/>
          <w:numId w:val="8"/>
        </w:numPr>
        <w:spacing w:after="200"/>
        <w:ind w:left="-2160"/>
        <w:rPr>
          <w:rFonts w:ascii="Calibri" w:eastAsia="MS Mincho" w:hAnsi="Calibri" w:cs="Calibri"/>
          <w:bCs/>
        </w:rPr>
      </w:pPr>
      <w:r w:rsidRPr="00974BB0">
        <w:rPr>
          <w:rFonts w:ascii="Calibri" w:eastAsia="MS Mincho" w:hAnsi="Calibri" w:cs="Calibri"/>
          <w:bCs/>
        </w:rPr>
        <w:t>Adjournment</w:t>
      </w:r>
    </w:p>
    <w:p w14:paraId="401EFF79" w14:textId="41A8C354" w:rsidR="00C11001" w:rsidRDefault="00C11001" w:rsidP="001D3477">
      <w:pPr>
        <w:pStyle w:val="ListParagraph"/>
        <w:numPr>
          <w:ilvl w:val="1"/>
          <w:numId w:val="8"/>
        </w:numPr>
        <w:spacing w:after="200"/>
        <w:ind w:left="-1800"/>
        <w:rPr>
          <w:rFonts w:ascii="Calibri" w:eastAsia="MS Mincho" w:hAnsi="Calibri" w:cs="Calibri"/>
          <w:bCs/>
        </w:rPr>
      </w:pPr>
      <w:r>
        <w:rPr>
          <w:rFonts w:ascii="Calibri" w:eastAsia="MS Mincho" w:hAnsi="Calibri" w:cs="Calibri"/>
          <w:bCs/>
        </w:rPr>
        <w:t>Meeting adjourned at 2:20pm</w:t>
      </w:r>
    </w:p>
    <w:p w14:paraId="025A518D" w14:textId="7DECB513" w:rsidR="001D3477" w:rsidRPr="00974BB0" w:rsidRDefault="001D3477" w:rsidP="001D3477">
      <w:pPr>
        <w:pStyle w:val="ListParagraph"/>
        <w:numPr>
          <w:ilvl w:val="1"/>
          <w:numId w:val="8"/>
        </w:numPr>
        <w:spacing w:after="200"/>
        <w:ind w:left="-1800"/>
        <w:rPr>
          <w:rFonts w:ascii="Calibri" w:eastAsia="MS Mincho" w:hAnsi="Calibri" w:cs="Calibri"/>
          <w:bCs/>
        </w:rPr>
      </w:pPr>
      <w:r>
        <w:rPr>
          <w:rFonts w:ascii="Calibri" w:eastAsia="MS Mincho" w:hAnsi="Calibri" w:cs="Calibri"/>
          <w:bCs/>
        </w:rPr>
        <w:t xml:space="preserve">A recording of this meeting can be viewed at the following link: </w:t>
      </w:r>
      <w:hyperlink r:id="rId10" w:history="1">
        <w:r w:rsidRPr="00181F44">
          <w:rPr>
            <w:rStyle w:val="Hyperlink"/>
            <w:rFonts w:ascii="Calibri" w:eastAsia="MS Mincho" w:hAnsi="Calibri" w:cs="Calibri"/>
            <w:bCs/>
          </w:rPr>
          <w:t>https://us06web.zoom.us/rec/share/DaC3gCRJ-gQT0ZY7qcd3oq45JYZ7RjVAl00OGoUSnZDF4WSEFDp2liTQMq7n7p8t.hyUyQM4sb0VXdR9M</w:t>
        </w:r>
      </w:hyperlink>
      <w:r>
        <w:rPr>
          <w:rFonts w:ascii="Calibri" w:eastAsia="MS Mincho" w:hAnsi="Calibri" w:cs="Calibri"/>
          <w:bCs/>
        </w:rPr>
        <w:t xml:space="preserve"> </w:t>
      </w:r>
    </w:p>
    <w:p w14:paraId="14389F90" w14:textId="68C55D4A" w:rsidR="004A1F1B" w:rsidRDefault="004A1F1B" w:rsidP="00B9279D">
      <w:pPr>
        <w:ind w:left="-2160"/>
        <w:rPr>
          <w:sz w:val="20"/>
          <w:szCs w:val="20"/>
        </w:rPr>
      </w:pPr>
      <w:r w:rsidRPr="0020471F">
        <w:t xml:space="preserve">                          </w:t>
      </w:r>
      <w:r>
        <w:tab/>
      </w:r>
      <w:r>
        <w:rPr>
          <w:sz w:val="20"/>
          <w:szCs w:val="20"/>
        </w:rPr>
        <w:tab/>
      </w:r>
      <w:r>
        <w:rPr>
          <w:sz w:val="20"/>
          <w:szCs w:val="20"/>
        </w:rPr>
        <w:tab/>
      </w:r>
    </w:p>
    <w:p w14:paraId="7698D5BE" w14:textId="604CCF82" w:rsidR="006E5443" w:rsidRDefault="006E5443" w:rsidP="00B9279D">
      <w:pPr>
        <w:ind w:left="-2160"/>
        <w:rPr>
          <w:sz w:val="20"/>
          <w:szCs w:val="20"/>
        </w:rPr>
      </w:pPr>
    </w:p>
    <w:p w14:paraId="7DC1A73B" w14:textId="0939900D" w:rsidR="006E5443" w:rsidRDefault="006E5443" w:rsidP="00B9279D">
      <w:pPr>
        <w:ind w:left="-2160"/>
        <w:rPr>
          <w:sz w:val="20"/>
          <w:szCs w:val="20"/>
        </w:rPr>
      </w:pPr>
    </w:p>
    <w:p w14:paraId="005801E4" w14:textId="4B4D4006" w:rsidR="006E5443" w:rsidRDefault="006E5443" w:rsidP="00B9279D">
      <w:pPr>
        <w:ind w:left="-2160"/>
        <w:rPr>
          <w:sz w:val="20"/>
          <w:szCs w:val="20"/>
        </w:rPr>
      </w:pPr>
    </w:p>
    <w:p w14:paraId="6D9E08DC" w14:textId="62C6D09D" w:rsidR="006E5443" w:rsidRDefault="006E5443" w:rsidP="00B9279D">
      <w:pPr>
        <w:ind w:left="-2160"/>
        <w:rPr>
          <w:sz w:val="20"/>
          <w:szCs w:val="20"/>
        </w:rPr>
      </w:pPr>
    </w:p>
    <w:p w14:paraId="003DF812" w14:textId="646286A1" w:rsidR="006E5443" w:rsidRDefault="006E5443" w:rsidP="00B9279D">
      <w:pPr>
        <w:ind w:left="-2160"/>
        <w:rPr>
          <w:sz w:val="20"/>
          <w:szCs w:val="20"/>
        </w:rPr>
      </w:pPr>
    </w:p>
    <w:p w14:paraId="32D3C241" w14:textId="00D011D5" w:rsidR="006E5443" w:rsidRDefault="006E5443" w:rsidP="00B9279D">
      <w:pPr>
        <w:ind w:left="-2160"/>
        <w:rPr>
          <w:sz w:val="20"/>
          <w:szCs w:val="20"/>
        </w:rPr>
      </w:pPr>
    </w:p>
    <w:p w14:paraId="4948C02A" w14:textId="0700F669" w:rsidR="006E5443" w:rsidRDefault="006E5443" w:rsidP="00B9279D">
      <w:pPr>
        <w:ind w:left="-2160"/>
        <w:rPr>
          <w:sz w:val="20"/>
          <w:szCs w:val="20"/>
        </w:rPr>
      </w:pPr>
    </w:p>
    <w:p w14:paraId="4AF9CF58" w14:textId="6C943B75" w:rsidR="006E5443" w:rsidRDefault="006E5443" w:rsidP="00B9279D">
      <w:pPr>
        <w:ind w:left="-2160"/>
        <w:rPr>
          <w:sz w:val="20"/>
          <w:szCs w:val="20"/>
        </w:rPr>
      </w:pPr>
    </w:p>
    <w:p w14:paraId="0DB9E534" w14:textId="2F9AAC5F" w:rsidR="006E5443" w:rsidRDefault="006E5443" w:rsidP="00B9279D">
      <w:pPr>
        <w:ind w:left="-2160"/>
        <w:rPr>
          <w:sz w:val="20"/>
          <w:szCs w:val="20"/>
        </w:rPr>
      </w:pPr>
    </w:p>
    <w:p w14:paraId="5BD37FFE" w14:textId="5BE2180D" w:rsidR="006E5443" w:rsidRDefault="006E5443" w:rsidP="00B9279D">
      <w:pPr>
        <w:ind w:left="-2160"/>
        <w:rPr>
          <w:sz w:val="20"/>
          <w:szCs w:val="20"/>
        </w:rPr>
      </w:pPr>
    </w:p>
    <w:p w14:paraId="0BC19054" w14:textId="1BCAA5AF" w:rsidR="006E5443" w:rsidRDefault="006E5443" w:rsidP="00B9279D">
      <w:pPr>
        <w:ind w:left="-2160"/>
        <w:rPr>
          <w:sz w:val="20"/>
          <w:szCs w:val="20"/>
        </w:rPr>
      </w:pPr>
    </w:p>
    <w:p w14:paraId="4842E2C5" w14:textId="4902823F" w:rsidR="006E5443" w:rsidRDefault="006E5443" w:rsidP="00B9279D">
      <w:pPr>
        <w:ind w:left="-2160"/>
        <w:rPr>
          <w:sz w:val="20"/>
          <w:szCs w:val="20"/>
        </w:rPr>
      </w:pPr>
    </w:p>
    <w:p w14:paraId="004B8D32" w14:textId="6D7476A0" w:rsidR="006E5443" w:rsidRDefault="006E5443" w:rsidP="00B9279D">
      <w:pPr>
        <w:ind w:left="-2160"/>
        <w:rPr>
          <w:sz w:val="20"/>
          <w:szCs w:val="20"/>
        </w:rPr>
      </w:pPr>
    </w:p>
    <w:p w14:paraId="27F7D290" w14:textId="69559888" w:rsidR="006E5443" w:rsidRDefault="006E5443" w:rsidP="00B9279D">
      <w:pPr>
        <w:ind w:left="-2160"/>
        <w:rPr>
          <w:sz w:val="20"/>
          <w:szCs w:val="20"/>
        </w:rPr>
      </w:pPr>
    </w:p>
    <w:p w14:paraId="13C9786B" w14:textId="331D60A3" w:rsidR="006E5443" w:rsidRDefault="006E5443" w:rsidP="00B9279D">
      <w:pPr>
        <w:ind w:left="-2160"/>
        <w:rPr>
          <w:sz w:val="20"/>
          <w:szCs w:val="20"/>
        </w:rPr>
      </w:pPr>
    </w:p>
    <w:p w14:paraId="091116CC" w14:textId="6FA451D2" w:rsidR="006E5443" w:rsidRDefault="006E5443" w:rsidP="00B9279D">
      <w:pPr>
        <w:ind w:left="-2160"/>
        <w:rPr>
          <w:sz w:val="20"/>
          <w:szCs w:val="20"/>
        </w:rPr>
      </w:pPr>
    </w:p>
    <w:p w14:paraId="0DE3CA98" w14:textId="76DFF2DF" w:rsidR="006E5443" w:rsidRDefault="006E5443" w:rsidP="00B9279D">
      <w:pPr>
        <w:ind w:left="-2160"/>
        <w:rPr>
          <w:sz w:val="20"/>
          <w:szCs w:val="20"/>
        </w:rPr>
      </w:pPr>
    </w:p>
    <w:p w14:paraId="0875440F" w14:textId="15C0AE6C" w:rsidR="006E5443" w:rsidRDefault="006E5443" w:rsidP="00B9279D">
      <w:pPr>
        <w:ind w:left="-2160"/>
        <w:rPr>
          <w:sz w:val="20"/>
          <w:szCs w:val="20"/>
        </w:rPr>
      </w:pPr>
    </w:p>
    <w:p w14:paraId="1BF016D7" w14:textId="64A8F305" w:rsidR="006E5443" w:rsidRDefault="006E5443" w:rsidP="00B9279D">
      <w:pPr>
        <w:ind w:left="-2160"/>
        <w:rPr>
          <w:sz w:val="20"/>
          <w:szCs w:val="20"/>
        </w:rPr>
      </w:pPr>
    </w:p>
    <w:p w14:paraId="407FFA82" w14:textId="08BA1217" w:rsidR="006E5443" w:rsidRDefault="006E5443" w:rsidP="00B9279D">
      <w:pPr>
        <w:ind w:left="-2160"/>
        <w:rPr>
          <w:sz w:val="20"/>
          <w:szCs w:val="20"/>
        </w:rPr>
      </w:pPr>
    </w:p>
    <w:p w14:paraId="6554AD0F" w14:textId="7C7FF4D5" w:rsidR="006E5443" w:rsidRDefault="006E5443" w:rsidP="00B9279D">
      <w:pPr>
        <w:ind w:left="-2160"/>
        <w:rPr>
          <w:sz w:val="20"/>
          <w:szCs w:val="20"/>
        </w:rPr>
      </w:pPr>
    </w:p>
    <w:p w14:paraId="53E08E28" w14:textId="68BA7B41" w:rsidR="006E5443" w:rsidRDefault="006E5443" w:rsidP="00B9279D">
      <w:pPr>
        <w:ind w:left="-2160"/>
        <w:rPr>
          <w:sz w:val="20"/>
          <w:szCs w:val="20"/>
        </w:rPr>
      </w:pPr>
    </w:p>
    <w:p w14:paraId="55176DF0" w14:textId="77777777" w:rsidR="006E5443" w:rsidRPr="0020471F" w:rsidRDefault="006E5443" w:rsidP="00B9279D">
      <w:pPr>
        <w:ind w:left="-2160"/>
        <w:rPr>
          <w:sz w:val="20"/>
          <w:szCs w:val="20"/>
        </w:rPr>
      </w:pPr>
    </w:p>
    <w:p w14:paraId="287EF4E0" w14:textId="77777777" w:rsidR="008E4822" w:rsidRDefault="004A1F1B" w:rsidP="001D3477">
      <w:pPr>
        <w:ind w:left="-2160"/>
        <w:rPr>
          <w:sz w:val="20"/>
          <w:szCs w:val="20"/>
        </w:rPr>
      </w:pPr>
      <w:r w:rsidRPr="0020471F">
        <w:rPr>
          <w:sz w:val="20"/>
          <w:szCs w:val="20"/>
        </w:rPr>
        <w:t xml:space="preserve">                                    </w:t>
      </w:r>
    </w:p>
    <w:p w14:paraId="37455F00" w14:textId="1D1778B8" w:rsidR="001D3477" w:rsidRDefault="004A1F1B" w:rsidP="001D3477">
      <w:pPr>
        <w:ind w:left="-2160"/>
        <w:rPr>
          <w:sz w:val="20"/>
          <w:szCs w:val="20"/>
        </w:rPr>
      </w:pPr>
      <w:r w:rsidRPr="0020471F">
        <w:rPr>
          <w:sz w:val="20"/>
          <w:szCs w:val="20"/>
        </w:rPr>
        <w:t xml:space="preserve">  </w:t>
      </w:r>
      <w:r>
        <w:rPr>
          <w:sz w:val="20"/>
          <w:szCs w:val="20"/>
        </w:rPr>
        <w:tab/>
        <w:t xml:space="preserve"> </w:t>
      </w:r>
    </w:p>
    <w:p w14:paraId="7E32E8C1" w14:textId="4CBE3007" w:rsidR="000B3BB4" w:rsidRPr="001D3477" w:rsidRDefault="00B63A77" w:rsidP="001D3477">
      <w:pPr>
        <w:ind w:left="-2160"/>
        <w:rPr>
          <w:sz w:val="20"/>
          <w:szCs w:val="20"/>
        </w:rPr>
      </w:pPr>
      <w:r w:rsidRPr="00C94FE2">
        <w:rPr>
          <w:rFonts w:cstheme="minorHAnsi"/>
          <w:b/>
          <w:bCs/>
          <w:sz w:val="24"/>
          <w:szCs w:val="24"/>
        </w:rPr>
        <w:lastRenderedPageBreak/>
        <w:t>Appendix A</w:t>
      </w:r>
    </w:p>
    <w:p w14:paraId="50E03D98" w14:textId="77777777" w:rsidR="00B63A77" w:rsidRPr="00C94FE2" w:rsidRDefault="00B63A77" w:rsidP="009B13D7">
      <w:pPr>
        <w:pStyle w:val="NormalWeb"/>
        <w:shd w:val="clear" w:color="auto" w:fill="FFFFFF"/>
        <w:spacing w:before="0" w:beforeAutospacing="0" w:after="0" w:afterAutospacing="0"/>
        <w:ind w:left="-2160"/>
        <w:rPr>
          <w:rFonts w:asciiTheme="minorHAnsi" w:hAnsiTheme="minorHAnsi" w:cstheme="minorHAnsi"/>
          <w:color w:val="333333"/>
        </w:rPr>
      </w:pPr>
      <w:r w:rsidRPr="00C94FE2">
        <w:rPr>
          <w:rFonts w:asciiTheme="minorHAnsi" w:hAnsiTheme="minorHAnsi" w:cstheme="minorHAnsi"/>
          <w:color w:val="333333"/>
          <w:bdr w:val="none" w:sz="0" w:space="0" w:color="auto" w:frame="1"/>
        </w:rPr>
        <w:t>Pursuant to </w:t>
      </w:r>
      <w:hyperlink r:id="rId11" w:history="1">
        <w:r w:rsidRPr="00C94FE2">
          <w:rPr>
            <w:rStyle w:val="Strong"/>
            <w:rFonts w:asciiTheme="minorHAnsi" w:hAnsiTheme="minorHAnsi" w:cstheme="minorHAnsi"/>
            <w:color w:val="0000FF"/>
            <w:u w:val="single"/>
            <w:bdr w:val="none" w:sz="0" w:space="0" w:color="auto" w:frame="1"/>
          </w:rPr>
          <w:t>Assembly Bill 361</w:t>
        </w:r>
      </w:hyperlink>
      <w:r w:rsidRPr="00C94FE2">
        <w:rPr>
          <w:rFonts w:asciiTheme="minorHAnsi" w:hAnsiTheme="minorHAnsi" w:cstheme="minorHAnsi"/>
          <w:color w:val="333333"/>
          <w:bdr w:val="none" w:sz="0" w:space="0" w:color="auto" w:frame="1"/>
        </w:rPr>
        <w:t>, if this committee reaches consensus that meeting in-person during the state of emergency would present imminent risks to the health or safety of attendees, the committee will be permitted to meet via remote teleconference under the provisions of AB 361 for a maximum period of 30 days. After 30 days, the committee will need to reconsider the items below and again reach consensus if it desires to continue meeting under the modified Brown Act requirements.</w:t>
      </w:r>
    </w:p>
    <w:p w14:paraId="45A7C9FC" w14:textId="77777777" w:rsidR="00B63A77" w:rsidRPr="00C94FE2" w:rsidRDefault="00B63A77" w:rsidP="009B13D7">
      <w:pPr>
        <w:pStyle w:val="NormalWeb"/>
        <w:shd w:val="clear" w:color="auto" w:fill="FFFFFF"/>
        <w:spacing w:before="0" w:beforeAutospacing="0" w:after="0" w:afterAutospacing="0"/>
        <w:ind w:left="-2160"/>
        <w:rPr>
          <w:rFonts w:asciiTheme="minorHAnsi" w:hAnsiTheme="minorHAnsi" w:cstheme="minorHAnsi"/>
          <w:color w:val="333333"/>
        </w:rPr>
      </w:pPr>
      <w:r w:rsidRPr="00C94FE2">
        <w:rPr>
          <w:rFonts w:asciiTheme="minorHAnsi" w:hAnsiTheme="minorHAnsi" w:cstheme="minorHAnsi"/>
          <w:color w:val="333333"/>
        </w:rPr>
        <w:t> </w:t>
      </w:r>
    </w:p>
    <w:p w14:paraId="50FC9340" w14:textId="77777777" w:rsidR="00B63A77" w:rsidRPr="00C94FE2" w:rsidRDefault="00B63A77" w:rsidP="009B13D7">
      <w:pPr>
        <w:pStyle w:val="NormalWeb"/>
        <w:shd w:val="clear" w:color="auto" w:fill="FFFFFF"/>
        <w:spacing w:before="0" w:beforeAutospacing="0" w:after="0" w:afterAutospacing="0"/>
        <w:ind w:left="-2160"/>
        <w:rPr>
          <w:rFonts w:asciiTheme="minorHAnsi" w:hAnsiTheme="minorHAnsi" w:cstheme="minorHAnsi"/>
          <w:color w:val="333333"/>
        </w:rPr>
      </w:pPr>
      <w:r w:rsidRPr="00C94FE2">
        <w:rPr>
          <w:rFonts w:asciiTheme="minorHAnsi" w:hAnsiTheme="minorHAnsi" w:cstheme="minorHAnsi"/>
          <w:color w:val="333333"/>
          <w:bdr w:val="none" w:sz="0" w:space="0" w:color="auto" w:frame="1"/>
        </w:rPr>
        <w:t>In order to renew the resolution, the committee must:</w:t>
      </w:r>
    </w:p>
    <w:p w14:paraId="04A9DBC4" w14:textId="77777777" w:rsidR="00B63A77" w:rsidRPr="00C94FE2" w:rsidRDefault="00B63A77" w:rsidP="009B13D7">
      <w:pPr>
        <w:pStyle w:val="NormalWeb"/>
        <w:shd w:val="clear" w:color="auto" w:fill="FFFFFF"/>
        <w:spacing w:before="0" w:beforeAutospacing="0" w:after="0" w:afterAutospacing="0"/>
        <w:ind w:left="-2160"/>
        <w:rPr>
          <w:rFonts w:asciiTheme="minorHAnsi" w:hAnsiTheme="minorHAnsi" w:cstheme="minorHAnsi"/>
          <w:color w:val="333333"/>
        </w:rPr>
      </w:pPr>
      <w:r w:rsidRPr="00C94FE2">
        <w:rPr>
          <w:rFonts w:asciiTheme="minorHAnsi" w:hAnsiTheme="minorHAnsi" w:cstheme="minorHAnsi"/>
          <w:color w:val="333333"/>
        </w:rPr>
        <w:t> </w:t>
      </w:r>
    </w:p>
    <w:p w14:paraId="036095B2" w14:textId="77777777" w:rsidR="00B63A77" w:rsidRPr="00C94FE2" w:rsidRDefault="00B63A77" w:rsidP="009B13D7">
      <w:pPr>
        <w:pStyle w:val="NormalWeb"/>
        <w:shd w:val="clear" w:color="auto" w:fill="FFFFFF"/>
        <w:spacing w:before="0" w:beforeAutospacing="0" w:after="0" w:afterAutospacing="0"/>
        <w:ind w:left="-2160"/>
        <w:rPr>
          <w:rFonts w:asciiTheme="minorHAnsi" w:hAnsiTheme="minorHAnsi" w:cstheme="minorHAnsi"/>
          <w:color w:val="333333"/>
        </w:rPr>
      </w:pPr>
      <w:r w:rsidRPr="00C94FE2">
        <w:rPr>
          <w:rFonts w:asciiTheme="minorHAnsi" w:hAnsiTheme="minorHAnsi" w:cstheme="minorHAnsi"/>
          <w:color w:val="333333"/>
          <w:bdr w:val="none" w:sz="0" w:space="0" w:color="auto" w:frame="1"/>
        </w:rPr>
        <w:t>1) Reconsider the circumstances of the state of emergency; and</w:t>
      </w:r>
    </w:p>
    <w:p w14:paraId="2B5B7694" w14:textId="77777777" w:rsidR="00B63A77" w:rsidRPr="00C94FE2" w:rsidRDefault="00B63A77" w:rsidP="009B13D7">
      <w:pPr>
        <w:pStyle w:val="NormalWeb"/>
        <w:shd w:val="clear" w:color="auto" w:fill="FFFFFF"/>
        <w:spacing w:before="0" w:beforeAutospacing="0" w:after="0" w:afterAutospacing="0"/>
        <w:ind w:left="-2160"/>
        <w:rPr>
          <w:rFonts w:asciiTheme="minorHAnsi" w:hAnsiTheme="minorHAnsi" w:cstheme="minorHAnsi"/>
          <w:color w:val="333333"/>
        </w:rPr>
      </w:pPr>
      <w:r w:rsidRPr="00C94FE2">
        <w:rPr>
          <w:rFonts w:asciiTheme="minorHAnsi" w:hAnsiTheme="minorHAnsi" w:cstheme="minorHAnsi"/>
          <w:color w:val="333333"/>
          <w:bdr w:val="none" w:sz="0" w:space="0" w:color="auto" w:frame="1"/>
        </w:rPr>
        <w:t>2) Determine that the state of emergency continues to directly impact the ability of the members to meet safely in person.</w:t>
      </w:r>
    </w:p>
    <w:p w14:paraId="6EE0C5FB" w14:textId="77777777" w:rsidR="00B63A77" w:rsidRPr="00C94FE2" w:rsidRDefault="00B63A77" w:rsidP="009B13D7">
      <w:pPr>
        <w:pStyle w:val="NormalWeb"/>
        <w:shd w:val="clear" w:color="auto" w:fill="FFFFFF"/>
        <w:spacing w:before="0" w:beforeAutospacing="0" w:after="0" w:afterAutospacing="0"/>
        <w:ind w:left="-2160"/>
        <w:rPr>
          <w:rFonts w:asciiTheme="minorHAnsi" w:hAnsiTheme="minorHAnsi" w:cstheme="minorHAnsi"/>
          <w:color w:val="333333"/>
        </w:rPr>
      </w:pPr>
      <w:r w:rsidRPr="00C94FE2">
        <w:rPr>
          <w:rFonts w:asciiTheme="minorHAnsi" w:hAnsiTheme="minorHAnsi" w:cstheme="minorHAnsi"/>
          <w:color w:val="333333"/>
        </w:rPr>
        <w:t> </w:t>
      </w:r>
    </w:p>
    <w:p w14:paraId="4018338E" w14:textId="77777777" w:rsidR="00B63A77" w:rsidRPr="00C94FE2" w:rsidRDefault="00B63A77" w:rsidP="009B13D7">
      <w:pPr>
        <w:pStyle w:val="NormalWeb"/>
        <w:shd w:val="clear" w:color="auto" w:fill="FFFFFF"/>
        <w:spacing w:before="0" w:beforeAutospacing="0" w:after="0" w:afterAutospacing="0"/>
        <w:ind w:left="-2160"/>
        <w:rPr>
          <w:rFonts w:asciiTheme="minorHAnsi" w:hAnsiTheme="minorHAnsi" w:cstheme="minorHAnsi"/>
          <w:color w:val="333333"/>
        </w:rPr>
      </w:pPr>
      <w:r w:rsidRPr="00C94FE2">
        <w:rPr>
          <w:rStyle w:val="Strong"/>
          <w:rFonts w:asciiTheme="minorHAnsi" w:hAnsiTheme="minorHAnsi" w:cstheme="minorHAnsi"/>
          <w:i/>
          <w:iCs/>
          <w:color w:val="FF0000"/>
          <w:bdr w:val="none" w:sz="0" w:space="0" w:color="auto" w:frame="1"/>
        </w:rPr>
        <w:t>It is recommended that the committee authorize remote teleconference meetings pursuant to AB 361.</w:t>
      </w:r>
    </w:p>
    <w:p w14:paraId="7B7EB4B6" w14:textId="77777777" w:rsidR="00B63A77" w:rsidRPr="00C94FE2" w:rsidRDefault="00B63A77" w:rsidP="009B13D7">
      <w:pPr>
        <w:pStyle w:val="NormalWeb"/>
        <w:shd w:val="clear" w:color="auto" w:fill="FFFFFF"/>
        <w:spacing w:before="0" w:beforeAutospacing="0" w:after="0" w:afterAutospacing="0"/>
        <w:ind w:left="-2160"/>
        <w:rPr>
          <w:rFonts w:asciiTheme="minorHAnsi" w:hAnsiTheme="minorHAnsi" w:cstheme="minorHAnsi"/>
          <w:color w:val="333333"/>
          <w:sz w:val="17"/>
          <w:szCs w:val="17"/>
        </w:rPr>
      </w:pPr>
      <w:r w:rsidRPr="00C94FE2">
        <w:rPr>
          <w:rFonts w:asciiTheme="minorHAnsi" w:hAnsiTheme="minorHAnsi" w:cstheme="minorHAnsi"/>
          <w:color w:val="333333"/>
          <w:sz w:val="17"/>
          <w:szCs w:val="17"/>
        </w:rPr>
        <w:t> </w:t>
      </w:r>
    </w:p>
    <w:p w14:paraId="753A9790" w14:textId="77777777" w:rsidR="00B63A77" w:rsidRPr="0020471F" w:rsidRDefault="00B63A77" w:rsidP="009B13D7">
      <w:pPr>
        <w:ind w:left="-2160"/>
        <w:rPr>
          <w:sz w:val="20"/>
          <w:szCs w:val="20"/>
        </w:rPr>
      </w:pPr>
    </w:p>
    <w:p w14:paraId="0FAE9BD6" w14:textId="7EE0D5DC" w:rsidR="00FC1B73" w:rsidRPr="0020471F" w:rsidRDefault="0020471F" w:rsidP="009B13D7">
      <w:pPr>
        <w:ind w:left="-2160"/>
        <w:rPr>
          <w:sz w:val="20"/>
          <w:szCs w:val="20"/>
        </w:rPr>
      </w:pPr>
      <w:r w:rsidRPr="0020471F">
        <w:rPr>
          <w:sz w:val="20"/>
          <w:szCs w:val="20"/>
        </w:rPr>
        <w:t xml:space="preserve">                                      </w:t>
      </w:r>
      <w:r w:rsidR="003C494F">
        <w:rPr>
          <w:sz w:val="20"/>
          <w:szCs w:val="20"/>
        </w:rPr>
        <w:tab/>
      </w:r>
      <w:r w:rsidR="006E1A70">
        <w:rPr>
          <w:sz w:val="20"/>
          <w:szCs w:val="20"/>
        </w:rPr>
        <w:t xml:space="preserve"> </w:t>
      </w:r>
    </w:p>
    <w:p w14:paraId="389D21A2" w14:textId="1BAA7864" w:rsidR="00FC1B73" w:rsidRPr="0020471F" w:rsidRDefault="0020471F" w:rsidP="009B13D7">
      <w:pPr>
        <w:ind w:left="-2160"/>
        <w:rPr>
          <w:sz w:val="20"/>
          <w:szCs w:val="20"/>
        </w:rPr>
      </w:pPr>
      <w:r w:rsidRPr="0020471F">
        <w:rPr>
          <w:sz w:val="20"/>
          <w:szCs w:val="20"/>
        </w:rPr>
        <w:t xml:space="preserve">                                     </w:t>
      </w:r>
      <w:r w:rsidR="003C494F">
        <w:rPr>
          <w:sz w:val="20"/>
          <w:szCs w:val="20"/>
        </w:rPr>
        <w:tab/>
      </w:r>
      <w:r w:rsidR="006E1A70">
        <w:rPr>
          <w:sz w:val="20"/>
          <w:szCs w:val="20"/>
        </w:rPr>
        <w:t xml:space="preserve"> </w:t>
      </w:r>
    </w:p>
    <w:p w14:paraId="7F2002DD" w14:textId="496FD4DE" w:rsidR="00FC1B73" w:rsidRPr="0020471F" w:rsidRDefault="0020471F" w:rsidP="009B13D7">
      <w:pPr>
        <w:ind w:left="-2160"/>
        <w:rPr>
          <w:sz w:val="20"/>
          <w:szCs w:val="20"/>
        </w:rPr>
      </w:pPr>
      <w:r w:rsidRPr="0020471F">
        <w:rPr>
          <w:sz w:val="20"/>
          <w:szCs w:val="20"/>
        </w:rPr>
        <w:t xml:space="preserve">                                     </w:t>
      </w:r>
      <w:r w:rsidR="003C494F">
        <w:rPr>
          <w:sz w:val="20"/>
          <w:szCs w:val="20"/>
        </w:rPr>
        <w:tab/>
      </w:r>
    </w:p>
    <w:p w14:paraId="0A1ACF46" w14:textId="578E22FC" w:rsidR="00FC1B73" w:rsidRPr="0020471F" w:rsidRDefault="0020471F" w:rsidP="009B13D7">
      <w:pPr>
        <w:ind w:left="-2160"/>
        <w:rPr>
          <w:sz w:val="20"/>
          <w:szCs w:val="20"/>
        </w:rPr>
      </w:pPr>
      <w:r w:rsidRPr="0020471F">
        <w:rPr>
          <w:sz w:val="20"/>
          <w:szCs w:val="20"/>
        </w:rPr>
        <w:t xml:space="preserve">                                     </w:t>
      </w:r>
      <w:r w:rsidR="003C494F">
        <w:rPr>
          <w:sz w:val="20"/>
          <w:szCs w:val="20"/>
        </w:rPr>
        <w:tab/>
      </w:r>
    </w:p>
    <w:p w14:paraId="61FAA822" w14:textId="7D8616D9" w:rsidR="00FD2778" w:rsidRPr="001B27DE" w:rsidRDefault="0020471F" w:rsidP="009B13D7">
      <w:pPr>
        <w:ind w:left="-2160"/>
        <w:rPr>
          <w:sz w:val="20"/>
          <w:szCs w:val="20"/>
        </w:rPr>
      </w:pPr>
      <w:r w:rsidRPr="0020471F">
        <w:rPr>
          <w:sz w:val="20"/>
          <w:szCs w:val="20"/>
        </w:rPr>
        <w:t xml:space="preserve">                                  </w:t>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p>
    <w:p w14:paraId="17D47A39" w14:textId="3FE0346B" w:rsidR="001C6A4A" w:rsidRDefault="001C6A4A" w:rsidP="009B13D7">
      <w:pPr>
        <w:tabs>
          <w:tab w:val="center" w:pos="4257"/>
          <w:tab w:val="left" w:pos="5259"/>
        </w:tabs>
        <w:spacing w:after="200"/>
        <w:ind w:left="-2160"/>
        <w:rPr>
          <w:rFonts w:ascii="Calibri" w:hAnsi="Calibri" w:cs="Calibri"/>
          <w:bCs/>
          <w:i/>
          <w:iCs/>
        </w:rPr>
      </w:pPr>
    </w:p>
    <w:p w14:paraId="1747B6E7" w14:textId="35408114" w:rsidR="001C6A4A" w:rsidRDefault="001C6A4A" w:rsidP="009B13D7">
      <w:pPr>
        <w:tabs>
          <w:tab w:val="center" w:pos="4257"/>
          <w:tab w:val="left" w:pos="5259"/>
        </w:tabs>
        <w:spacing w:after="200"/>
        <w:ind w:left="-2160"/>
        <w:rPr>
          <w:rFonts w:ascii="Calibri" w:hAnsi="Calibri" w:cs="Calibri"/>
          <w:bCs/>
          <w:i/>
          <w:iCs/>
        </w:rPr>
      </w:pPr>
    </w:p>
    <w:p w14:paraId="06A4A8D9" w14:textId="75EE325E" w:rsidR="001C6A4A" w:rsidRDefault="001C6A4A" w:rsidP="009B13D7">
      <w:pPr>
        <w:tabs>
          <w:tab w:val="center" w:pos="4257"/>
          <w:tab w:val="left" w:pos="5259"/>
        </w:tabs>
        <w:spacing w:after="200"/>
        <w:ind w:left="-2160"/>
        <w:rPr>
          <w:rFonts w:ascii="Calibri" w:hAnsi="Calibri" w:cs="Calibri"/>
          <w:bCs/>
          <w:i/>
          <w:iCs/>
        </w:rPr>
      </w:pPr>
    </w:p>
    <w:p w14:paraId="4E0F406D" w14:textId="3A276E3D" w:rsidR="001C6A4A" w:rsidRDefault="001C6A4A" w:rsidP="009B13D7">
      <w:pPr>
        <w:tabs>
          <w:tab w:val="center" w:pos="4257"/>
          <w:tab w:val="left" w:pos="5259"/>
        </w:tabs>
        <w:spacing w:after="200"/>
        <w:ind w:left="-2160"/>
        <w:rPr>
          <w:rFonts w:ascii="Calibri" w:hAnsi="Calibri" w:cs="Calibri"/>
          <w:bCs/>
          <w:i/>
          <w:iCs/>
        </w:rPr>
      </w:pPr>
    </w:p>
    <w:p w14:paraId="15BCEF6E" w14:textId="0C3A1D90" w:rsidR="001C6A4A" w:rsidRDefault="001C6A4A" w:rsidP="009B13D7">
      <w:pPr>
        <w:tabs>
          <w:tab w:val="center" w:pos="4257"/>
          <w:tab w:val="left" w:pos="5259"/>
        </w:tabs>
        <w:spacing w:after="200"/>
        <w:ind w:left="-2160"/>
        <w:rPr>
          <w:rFonts w:ascii="Calibri" w:hAnsi="Calibri" w:cs="Calibri"/>
          <w:bCs/>
          <w:i/>
          <w:iCs/>
        </w:rPr>
      </w:pPr>
    </w:p>
    <w:p w14:paraId="2C8CE58B" w14:textId="344EE33C" w:rsidR="001C6A4A" w:rsidRDefault="001C6A4A" w:rsidP="009B13D7">
      <w:pPr>
        <w:tabs>
          <w:tab w:val="center" w:pos="4257"/>
          <w:tab w:val="left" w:pos="5259"/>
        </w:tabs>
        <w:spacing w:after="200"/>
        <w:ind w:left="-2160"/>
        <w:rPr>
          <w:rFonts w:ascii="Calibri" w:hAnsi="Calibri" w:cs="Calibri"/>
          <w:bCs/>
          <w:i/>
          <w:iCs/>
        </w:rPr>
      </w:pPr>
    </w:p>
    <w:p w14:paraId="51703130" w14:textId="581BE7B6" w:rsidR="001C6A4A" w:rsidRDefault="001C6A4A" w:rsidP="009B13D7">
      <w:pPr>
        <w:tabs>
          <w:tab w:val="center" w:pos="4257"/>
          <w:tab w:val="left" w:pos="5259"/>
        </w:tabs>
        <w:spacing w:after="200"/>
        <w:ind w:left="-2160"/>
        <w:rPr>
          <w:rFonts w:ascii="Calibri" w:hAnsi="Calibri" w:cs="Calibri"/>
          <w:bCs/>
          <w:i/>
          <w:iCs/>
        </w:rPr>
      </w:pPr>
    </w:p>
    <w:p w14:paraId="419512D3" w14:textId="0EFFFD1A" w:rsidR="001C6A4A" w:rsidRDefault="001C6A4A" w:rsidP="009B13D7">
      <w:pPr>
        <w:tabs>
          <w:tab w:val="center" w:pos="4257"/>
          <w:tab w:val="left" w:pos="5259"/>
        </w:tabs>
        <w:spacing w:after="200"/>
        <w:ind w:left="-2160"/>
        <w:rPr>
          <w:rFonts w:ascii="Calibri" w:hAnsi="Calibri" w:cs="Calibri"/>
          <w:bCs/>
          <w:i/>
          <w:iCs/>
        </w:rPr>
      </w:pPr>
    </w:p>
    <w:p w14:paraId="0D9D76C3" w14:textId="6CE1BFAC" w:rsidR="001C6A4A" w:rsidRDefault="001C6A4A" w:rsidP="009B13D7">
      <w:pPr>
        <w:tabs>
          <w:tab w:val="center" w:pos="4257"/>
          <w:tab w:val="left" w:pos="5259"/>
        </w:tabs>
        <w:spacing w:after="200"/>
        <w:ind w:left="-2160"/>
        <w:rPr>
          <w:rFonts w:ascii="Calibri" w:hAnsi="Calibri" w:cs="Calibri"/>
          <w:bCs/>
          <w:i/>
          <w:iCs/>
        </w:rPr>
      </w:pPr>
    </w:p>
    <w:p w14:paraId="2B832977" w14:textId="61DA76FF" w:rsidR="001C6A4A" w:rsidRDefault="001C6A4A" w:rsidP="009B13D7">
      <w:pPr>
        <w:tabs>
          <w:tab w:val="center" w:pos="4257"/>
          <w:tab w:val="left" w:pos="5259"/>
        </w:tabs>
        <w:spacing w:after="200"/>
        <w:ind w:left="-2160"/>
        <w:rPr>
          <w:rFonts w:ascii="Calibri" w:hAnsi="Calibri" w:cs="Calibri"/>
          <w:bCs/>
          <w:i/>
          <w:iCs/>
        </w:rPr>
      </w:pPr>
    </w:p>
    <w:p w14:paraId="1513FA64" w14:textId="7B5A5066" w:rsidR="001C6A4A" w:rsidRDefault="001C6A4A" w:rsidP="009B13D7">
      <w:pPr>
        <w:tabs>
          <w:tab w:val="center" w:pos="4257"/>
          <w:tab w:val="left" w:pos="5259"/>
        </w:tabs>
        <w:spacing w:after="200"/>
        <w:ind w:left="-2160"/>
        <w:rPr>
          <w:rFonts w:ascii="Calibri" w:hAnsi="Calibri" w:cs="Calibri"/>
          <w:bCs/>
          <w:i/>
          <w:iCs/>
        </w:rPr>
      </w:pPr>
    </w:p>
    <w:p w14:paraId="52CB4B3F" w14:textId="77777777" w:rsidR="001D3477" w:rsidRDefault="001D3477" w:rsidP="009B13D7">
      <w:pPr>
        <w:tabs>
          <w:tab w:val="center" w:pos="4257"/>
          <w:tab w:val="left" w:pos="5259"/>
        </w:tabs>
        <w:spacing w:after="200"/>
        <w:ind w:left="-2160"/>
        <w:rPr>
          <w:rFonts w:ascii="Calibri" w:hAnsi="Calibri" w:cs="Calibri"/>
          <w:bCs/>
          <w:i/>
          <w:iCs/>
        </w:rPr>
      </w:pPr>
    </w:p>
    <w:p w14:paraId="1E66479D" w14:textId="5C97FD1B" w:rsidR="00DC4883" w:rsidRPr="00DC4883" w:rsidRDefault="00DC4883" w:rsidP="009B13D7">
      <w:pPr>
        <w:spacing w:before="100" w:beforeAutospacing="1" w:after="100" w:afterAutospacing="1" w:line="240" w:lineRule="auto"/>
        <w:ind w:left="-2160"/>
        <w:rPr>
          <w:rFonts w:eastAsia="Times New Roman" w:cstheme="minorHAnsi"/>
          <w:b/>
          <w:bCs/>
          <w:sz w:val="24"/>
          <w:szCs w:val="24"/>
        </w:rPr>
      </w:pPr>
      <w:r>
        <w:rPr>
          <w:rFonts w:eastAsia="Times New Roman" w:cstheme="minorHAnsi"/>
          <w:b/>
          <w:bCs/>
          <w:sz w:val="24"/>
          <w:szCs w:val="24"/>
        </w:rPr>
        <w:lastRenderedPageBreak/>
        <w:t>Appendix B</w:t>
      </w:r>
    </w:p>
    <w:p w14:paraId="5A2985D2" w14:textId="1E29B61D" w:rsidR="00DC4883" w:rsidRPr="00DC4883" w:rsidRDefault="00DC4883" w:rsidP="009B13D7">
      <w:pPr>
        <w:spacing w:before="100" w:beforeAutospacing="1" w:after="100" w:afterAutospacing="1" w:line="240" w:lineRule="auto"/>
        <w:ind w:left="-2160"/>
        <w:rPr>
          <w:rFonts w:eastAsia="Times New Roman" w:cstheme="minorHAnsi"/>
          <w:sz w:val="24"/>
          <w:szCs w:val="24"/>
        </w:rPr>
      </w:pPr>
      <w:r w:rsidRPr="00DC4883">
        <w:rPr>
          <w:rFonts w:eastAsia="Times New Roman" w:cstheme="minorHAnsi"/>
          <w:sz w:val="24"/>
          <w:szCs w:val="24"/>
        </w:rPr>
        <w:t>Safety Committee Report</w:t>
      </w:r>
      <w:r>
        <w:rPr>
          <w:rFonts w:eastAsia="Times New Roman" w:cstheme="minorHAnsi"/>
          <w:sz w:val="24"/>
          <w:szCs w:val="24"/>
        </w:rPr>
        <w:t xml:space="preserve"> | September 6, 2022</w:t>
      </w:r>
      <w:r w:rsidRPr="00DC4883">
        <w:rPr>
          <w:rFonts w:eastAsia="Times New Roman" w:cstheme="minorHAnsi"/>
          <w:sz w:val="24"/>
          <w:szCs w:val="24"/>
        </w:rPr>
        <w:t xml:space="preserve"> </w:t>
      </w:r>
    </w:p>
    <w:p w14:paraId="05FFAD06" w14:textId="77777777" w:rsidR="00DC4883" w:rsidRPr="00DC4883" w:rsidRDefault="00DC4883" w:rsidP="009B13D7">
      <w:pPr>
        <w:spacing w:before="100" w:beforeAutospacing="1" w:after="100" w:afterAutospacing="1" w:line="240" w:lineRule="auto"/>
        <w:ind w:left="-2160"/>
        <w:rPr>
          <w:rFonts w:eastAsia="Times New Roman" w:cstheme="minorHAnsi"/>
          <w:sz w:val="24"/>
          <w:szCs w:val="24"/>
        </w:rPr>
      </w:pPr>
      <w:r w:rsidRPr="00DC4883">
        <w:rPr>
          <w:rFonts w:eastAsia="Times New Roman" w:cstheme="minorHAnsi"/>
          <w:sz w:val="24"/>
          <w:szCs w:val="24"/>
        </w:rPr>
        <w:t xml:space="preserve">On Tuesday 8/23, the Chairs of the Safety Committee, Arthur Joseph Flores and Brian Brutlag, met to discuss the plans for the Safety Committee this academic year. After an update on the President’s initiative to focus on Safety and ADA compliance, Director Flores then relayed the various improvements and fixes that are ongoing around campus (Currently 132 projects are in different stages of completion). A mutual decision was made to develop a working document of issues the Safety Committee could address that would eventually, in the coming weeks, turn into the Agenda for the Safety Committee’s first meeting scheduled for 9/23 at 10am. </w:t>
      </w:r>
    </w:p>
    <w:p w14:paraId="355FD876" w14:textId="77777777" w:rsidR="00DC4883" w:rsidRDefault="00DC4883" w:rsidP="009B13D7">
      <w:pPr>
        <w:tabs>
          <w:tab w:val="center" w:pos="4257"/>
          <w:tab w:val="left" w:pos="5259"/>
        </w:tabs>
        <w:spacing w:after="200"/>
        <w:ind w:left="-2160"/>
        <w:rPr>
          <w:rFonts w:ascii="Calibri" w:hAnsi="Calibri" w:cs="Calibri"/>
          <w:b/>
          <w:sz w:val="24"/>
          <w:szCs w:val="24"/>
        </w:rPr>
      </w:pPr>
    </w:p>
    <w:p w14:paraId="5055EF5B" w14:textId="77777777" w:rsidR="00DC4883" w:rsidRDefault="00DC4883" w:rsidP="009B13D7">
      <w:pPr>
        <w:tabs>
          <w:tab w:val="center" w:pos="4257"/>
          <w:tab w:val="left" w:pos="5259"/>
        </w:tabs>
        <w:spacing w:after="200"/>
        <w:ind w:left="-2160"/>
        <w:rPr>
          <w:rFonts w:ascii="Calibri" w:hAnsi="Calibri" w:cs="Calibri"/>
          <w:b/>
          <w:sz w:val="24"/>
          <w:szCs w:val="24"/>
        </w:rPr>
      </w:pPr>
    </w:p>
    <w:p w14:paraId="39AEAA61" w14:textId="77777777" w:rsidR="00DC4883" w:rsidRDefault="00DC4883" w:rsidP="009B13D7">
      <w:pPr>
        <w:tabs>
          <w:tab w:val="center" w:pos="4257"/>
          <w:tab w:val="left" w:pos="5259"/>
        </w:tabs>
        <w:spacing w:after="200"/>
        <w:ind w:left="-2160"/>
        <w:rPr>
          <w:rFonts w:ascii="Calibri" w:hAnsi="Calibri" w:cs="Calibri"/>
          <w:b/>
          <w:sz w:val="24"/>
          <w:szCs w:val="24"/>
        </w:rPr>
      </w:pPr>
    </w:p>
    <w:p w14:paraId="194BB714" w14:textId="77777777" w:rsidR="00DC4883" w:rsidRDefault="00DC4883" w:rsidP="009B13D7">
      <w:pPr>
        <w:tabs>
          <w:tab w:val="center" w:pos="4257"/>
          <w:tab w:val="left" w:pos="5259"/>
        </w:tabs>
        <w:spacing w:after="200"/>
        <w:ind w:left="-2160"/>
        <w:rPr>
          <w:rFonts w:ascii="Calibri" w:hAnsi="Calibri" w:cs="Calibri"/>
          <w:b/>
          <w:sz w:val="24"/>
          <w:szCs w:val="24"/>
        </w:rPr>
      </w:pPr>
    </w:p>
    <w:p w14:paraId="0FA8A5C5" w14:textId="77777777" w:rsidR="00DC4883" w:rsidRDefault="00DC4883" w:rsidP="009B13D7">
      <w:pPr>
        <w:tabs>
          <w:tab w:val="center" w:pos="4257"/>
          <w:tab w:val="left" w:pos="5259"/>
        </w:tabs>
        <w:spacing w:after="200"/>
        <w:ind w:left="-2160"/>
        <w:rPr>
          <w:rFonts w:ascii="Calibri" w:hAnsi="Calibri" w:cs="Calibri"/>
          <w:b/>
          <w:sz w:val="24"/>
          <w:szCs w:val="24"/>
        </w:rPr>
      </w:pPr>
    </w:p>
    <w:p w14:paraId="24668D12" w14:textId="77777777" w:rsidR="00DC4883" w:rsidRDefault="00DC4883" w:rsidP="009B13D7">
      <w:pPr>
        <w:tabs>
          <w:tab w:val="center" w:pos="4257"/>
          <w:tab w:val="left" w:pos="5259"/>
        </w:tabs>
        <w:spacing w:after="200"/>
        <w:ind w:left="-2160"/>
        <w:rPr>
          <w:rFonts w:ascii="Calibri" w:hAnsi="Calibri" w:cs="Calibri"/>
          <w:b/>
          <w:sz w:val="24"/>
          <w:szCs w:val="24"/>
        </w:rPr>
      </w:pPr>
    </w:p>
    <w:p w14:paraId="36FCA767" w14:textId="77777777" w:rsidR="00DC4883" w:rsidRDefault="00DC4883" w:rsidP="009B13D7">
      <w:pPr>
        <w:tabs>
          <w:tab w:val="center" w:pos="4257"/>
          <w:tab w:val="left" w:pos="5259"/>
        </w:tabs>
        <w:spacing w:after="200"/>
        <w:ind w:left="-2160"/>
        <w:rPr>
          <w:rFonts w:ascii="Calibri" w:hAnsi="Calibri" w:cs="Calibri"/>
          <w:b/>
          <w:sz w:val="24"/>
          <w:szCs w:val="24"/>
        </w:rPr>
      </w:pPr>
    </w:p>
    <w:p w14:paraId="706DC138" w14:textId="77777777" w:rsidR="00DC4883" w:rsidRDefault="00DC4883" w:rsidP="009B13D7">
      <w:pPr>
        <w:tabs>
          <w:tab w:val="center" w:pos="4257"/>
          <w:tab w:val="left" w:pos="5259"/>
        </w:tabs>
        <w:spacing w:after="200"/>
        <w:ind w:left="-2160"/>
        <w:rPr>
          <w:rFonts w:ascii="Calibri" w:hAnsi="Calibri" w:cs="Calibri"/>
          <w:b/>
          <w:sz w:val="24"/>
          <w:szCs w:val="24"/>
        </w:rPr>
      </w:pPr>
    </w:p>
    <w:p w14:paraId="6A99B2EA" w14:textId="77777777" w:rsidR="00DC4883" w:rsidRDefault="00DC4883" w:rsidP="009B13D7">
      <w:pPr>
        <w:tabs>
          <w:tab w:val="center" w:pos="4257"/>
          <w:tab w:val="left" w:pos="5259"/>
        </w:tabs>
        <w:spacing w:after="200"/>
        <w:ind w:left="-2160"/>
        <w:rPr>
          <w:rFonts w:ascii="Calibri" w:hAnsi="Calibri" w:cs="Calibri"/>
          <w:b/>
          <w:sz w:val="24"/>
          <w:szCs w:val="24"/>
        </w:rPr>
      </w:pPr>
    </w:p>
    <w:p w14:paraId="169AFEA1" w14:textId="77777777" w:rsidR="00DC4883" w:rsidRDefault="00DC4883" w:rsidP="009B13D7">
      <w:pPr>
        <w:tabs>
          <w:tab w:val="center" w:pos="4257"/>
          <w:tab w:val="left" w:pos="5259"/>
        </w:tabs>
        <w:spacing w:after="200"/>
        <w:ind w:left="-2160"/>
        <w:rPr>
          <w:rFonts w:ascii="Calibri" w:hAnsi="Calibri" w:cs="Calibri"/>
          <w:b/>
          <w:sz w:val="24"/>
          <w:szCs w:val="24"/>
        </w:rPr>
      </w:pPr>
    </w:p>
    <w:p w14:paraId="1F8EB9B9" w14:textId="77777777" w:rsidR="00DC4883" w:rsidRDefault="00DC4883" w:rsidP="009B13D7">
      <w:pPr>
        <w:tabs>
          <w:tab w:val="center" w:pos="4257"/>
          <w:tab w:val="left" w:pos="5259"/>
        </w:tabs>
        <w:spacing w:after="200"/>
        <w:ind w:left="-2160"/>
        <w:rPr>
          <w:rFonts w:ascii="Calibri" w:hAnsi="Calibri" w:cs="Calibri"/>
          <w:b/>
          <w:sz w:val="24"/>
          <w:szCs w:val="24"/>
        </w:rPr>
      </w:pPr>
    </w:p>
    <w:p w14:paraId="26431F95" w14:textId="77777777" w:rsidR="00DC4883" w:rsidRDefault="00DC4883" w:rsidP="009B13D7">
      <w:pPr>
        <w:tabs>
          <w:tab w:val="center" w:pos="4257"/>
          <w:tab w:val="left" w:pos="5259"/>
        </w:tabs>
        <w:spacing w:after="200"/>
        <w:ind w:left="-2160"/>
        <w:rPr>
          <w:rFonts w:ascii="Calibri" w:hAnsi="Calibri" w:cs="Calibri"/>
          <w:b/>
          <w:sz w:val="24"/>
          <w:szCs w:val="24"/>
        </w:rPr>
      </w:pPr>
    </w:p>
    <w:p w14:paraId="680A199A" w14:textId="77777777" w:rsidR="00DC4883" w:rsidRDefault="00DC4883" w:rsidP="009B13D7">
      <w:pPr>
        <w:tabs>
          <w:tab w:val="center" w:pos="4257"/>
          <w:tab w:val="left" w:pos="5259"/>
        </w:tabs>
        <w:spacing w:after="200"/>
        <w:ind w:left="-2160"/>
        <w:rPr>
          <w:rFonts w:ascii="Calibri" w:hAnsi="Calibri" w:cs="Calibri"/>
          <w:b/>
          <w:sz w:val="24"/>
          <w:szCs w:val="24"/>
        </w:rPr>
      </w:pPr>
    </w:p>
    <w:p w14:paraId="1A918A9F" w14:textId="77777777" w:rsidR="00DC4883" w:rsidRDefault="00DC4883" w:rsidP="009B13D7">
      <w:pPr>
        <w:tabs>
          <w:tab w:val="center" w:pos="4257"/>
          <w:tab w:val="left" w:pos="5259"/>
        </w:tabs>
        <w:spacing w:after="200"/>
        <w:ind w:left="-2160"/>
        <w:rPr>
          <w:rFonts w:ascii="Calibri" w:hAnsi="Calibri" w:cs="Calibri"/>
          <w:b/>
          <w:sz w:val="24"/>
          <w:szCs w:val="24"/>
        </w:rPr>
      </w:pPr>
    </w:p>
    <w:p w14:paraId="2A8C03D0" w14:textId="77777777" w:rsidR="00DC4883" w:rsidRDefault="00DC4883" w:rsidP="009B13D7">
      <w:pPr>
        <w:tabs>
          <w:tab w:val="center" w:pos="4257"/>
          <w:tab w:val="left" w:pos="5259"/>
        </w:tabs>
        <w:spacing w:after="200"/>
        <w:ind w:left="-2160"/>
        <w:rPr>
          <w:rFonts w:ascii="Calibri" w:hAnsi="Calibri" w:cs="Calibri"/>
          <w:b/>
          <w:sz w:val="24"/>
          <w:szCs w:val="24"/>
        </w:rPr>
      </w:pPr>
    </w:p>
    <w:p w14:paraId="0539F5E3" w14:textId="77777777" w:rsidR="00DC4883" w:rsidRDefault="00DC4883" w:rsidP="009B13D7">
      <w:pPr>
        <w:tabs>
          <w:tab w:val="center" w:pos="4257"/>
          <w:tab w:val="left" w:pos="5259"/>
        </w:tabs>
        <w:spacing w:after="200"/>
        <w:ind w:left="-2160"/>
        <w:rPr>
          <w:rFonts w:ascii="Calibri" w:hAnsi="Calibri" w:cs="Calibri"/>
          <w:b/>
          <w:sz w:val="24"/>
          <w:szCs w:val="24"/>
        </w:rPr>
      </w:pPr>
    </w:p>
    <w:p w14:paraId="1B64F3D4" w14:textId="77777777" w:rsidR="00DC4883" w:rsidRDefault="00DC4883" w:rsidP="009B13D7">
      <w:pPr>
        <w:tabs>
          <w:tab w:val="center" w:pos="4257"/>
          <w:tab w:val="left" w:pos="5259"/>
        </w:tabs>
        <w:spacing w:after="200"/>
        <w:ind w:left="-2160"/>
        <w:rPr>
          <w:rFonts w:ascii="Calibri" w:hAnsi="Calibri" w:cs="Calibri"/>
          <w:b/>
          <w:sz w:val="24"/>
          <w:szCs w:val="24"/>
        </w:rPr>
      </w:pPr>
    </w:p>
    <w:p w14:paraId="6A091EB8" w14:textId="77777777" w:rsidR="00DC4883" w:rsidRDefault="00DC4883" w:rsidP="009B13D7">
      <w:pPr>
        <w:tabs>
          <w:tab w:val="center" w:pos="4257"/>
          <w:tab w:val="left" w:pos="5259"/>
        </w:tabs>
        <w:spacing w:after="200"/>
        <w:ind w:left="-2160"/>
        <w:rPr>
          <w:rFonts w:ascii="Calibri" w:hAnsi="Calibri" w:cs="Calibri"/>
          <w:b/>
          <w:sz w:val="24"/>
          <w:szCs w:val="24"/>
        </w:rPr>
      </w:pPr>
    </w:p>
    <w:p w14:paraId="5C235C15" w14:textId="77777777" w:rsidR="00DC4883" w:rsidRDefault="00DC4883" w:rsidP="009B13D7">
      <w:pPr>
        <w:tabs>
          <w:tab w:val="center" w:pos="4257"/>
          <w:tab w:val="left" w:pos="5259"/>
        </w:tabs>
        <w:spacing w:after="200"/>
        <w:ind w:left="-2160"/>
        <w:rPr>
          <w:rFonts w:ascii="Calibri" w:hAnsi="Calibri" w:cs="Calibri"/>
          <w:b/>
          <w:sz w:val="24"/>
          <w:szCs w:val="24"/>
        </w:rPr>
      </w:pPr>
    </w:p>
    <w:p w14:paraId="664CA147" w14:textId="5C675700" w:rsidR="001C6A4A" w:rsidRPr="00C94FE2" w:rsidRDefault="00C94FE2" w:rsidP="009B13D7">
      <w:pPr>
        <w:tabs>
          <w:tab w:val="center" w:pos="4257"/>
          <w:tab w:val="left" w:pos="5259"/>
        </w:tabs>
        <w:spacing w:after="200"/>
        <w:ind w:left="-2160"/>
        <w:rPr>
          <w:rFonts w:ascii="Calibri" w:hAnsi="Calibri" w:cs="Calibri"/>
          <w:b/>
          <w:sz w:val="24"/>
          <w:szCs w:val="24"/>
        </w:rPr>
      </w:pPr>
      <w:r w:rsidRPr="00C94FE2">
        <w:rPr>
          <w:rFonts w:ascii="Calibri" w:hAnsi="Calibri" w:cs="Calibri"/>
          <w:b/>
          <w:sz w:val="24"/>
          <w:szCs w:val="24"/>
        </w:rPr>
        <w:lastRenderedPageBreak/>
        <w:t xml:space="preserve">Appendix </w:t>
      </w:r>
      <w:r w:rsidR="00DC4883">
        <w:rPr>
          <w:rFonts w:ascii="Calibri" w:hAnsi="Calibri" w:cs="Calibri"/>
          <w:b/>
          <w:sz w:val="24"/>
          <w:szCs w:val="24"/>
        </w:rPr>
        <w:t>C</w:t>
      </w:r>
    </w:p>
    <w:p w14:paraId="03A1A981" w14:textId="77777777" w:rsidR="00C94FE2" w:rsidRPr="00DC4883" w:rsidRDefault="00C94FE2" w:rsidP="009B13D7">
      <w:pPr>
        <w:pStyle w:val="NormalWeb"/>
        <w:ind w:left="-2160"/>
        <w:rPr>
          <w:rFonts w:asciiTheme="minorHAnsi" w:hAnsiTheme="minorHAnsi" w:cstheme="minorHAnsi"/>
          <w:color w:val="000000"/>
        </w:rPr>
      </w:pPr>
      <w:r w:rsidRPr="00DC4883">
        <w:rPr>
          <w:rFonts w:asciiTheme="minorHAnsi" w:hAnsiTheme="minorHAnsi" w:cstheme="minorHAnsi"/>
          <w:color w:val="000000"/>
        </w:rPr>
        <w:t>Student Equity Report | Tuesday, September 6, 2022</w:t>
      </w:r>
    </w:p>
    <w:p w14:paraId="6BF07A26" w14:textId="140F89A2" w:rsidR="00C94FE2" w:rsidRDefault="00C94FE2" w:rsidP="009B13D7">
      <w:pPr>
        <w:pStyle w:val="NormalWeb"/>
        <w:ind w:left="-2160"/>
        <w:rPr>
          <w:rFonts w:asciiTheme="minorHAnsi" w:hAnsiTheme="minorHAnsi" w:cstheme="minorHAnsi"/>
          <w:color w:val="000000"/>
        </w:rPr>
      </w:pPr>
      <w:r w:rsidRPr="00DC4883">
        <w:rPr>
          <w:rFonts w:asciiTheme="minorHAnsi" w:hAnsiTheme="minorHAnsi" w:cstheme="minorHAnsi"/>
          <w:color w:val="000000"/>
        </w:rPr>
        <w:t>All faculty are encouraged to register for the Rio Teaching for Learning Online. It is a ten-week asynchronous professional development experience that begins September 19th and ends November 27th. Please see attached flyer for more information and registration links.</w:t>
      </w:r>
    </w:p>
    <w:p w14:paraId="331FB6A3" w14:textId="62AE5A30" w:rsidR="008E4822" w:rsidRDefault="008E4822" w:rsidP="009B13D7">
      <w:pPr>
        <w:pStyle w:val="NormalWeb"/>
        <w:ind w:left="-2160"/>
        <w:rPr>
          <w:rFonts w:asciiTheme="minorHAnsi" w:hAnsiTheme="minorHAnsi" w:cstheme="minorHAnsi"/>
          <w:color w:val="000000"/>
        </w:rPr>
      </w:pPr>
    </w:p>
    <w:p w14:paraId="55C6CE82" w14:textId="46ED40B8" w:rsidR="008E4822" w:rsidRDefault="008E4822" w:rsidP="009B13D7">
      <w:pPr>
        <w:pStyle w:val="NormalWeb"/>
        <w:ind w:left="-2160"/>
        <w:rPr>
          <w:rFonts w:asciiTheme="minorHAnsi" w:hAnsiTheme="minorHAnsi" w:cstheme="minorHAnsi"/>
          <w:color w:val="000000"/>
        </w:rPr>
      </w:pPr>
    </w:p>
    <w:p w14:paraId="16D8B77A" w14:textId="130374A0" w:rsidR="008E4822" w:rsidRDefault="008E4822" w:rsidP="009B13D7">
      <w:pPr>
        <w:pStyle w:val="NormalWeb"/>
        <w:ind w:left="-2160"/>
        <w:rPr>
          <w:rFonts w:asciiTheme="minorHAnsi" w:hAnsiTheme="minorHAnsi" w:cstheme="minorHAnsi"/>
          <w:color w:val="000000"/>
        </w:rPr>
      </w:pPr>
    </w:p>
    <w:p w14:paraId="069DE589" w14:textId="727B7037" w:rsidR="008E4822" w:rsidRDefault="008E4822" w:rsidP="009B13D7">
      <w:pPr>
        <w:pStyle w:val="NormalWeb"/>
        <w:ind w:left="-2160"/>
        <w:rPr>
          <w:rFonts w:asciiTheme="minorHAnsi" w:hAnsiTheme="minorHAnsi" w:cstheme="minorHAnsi"/>
          <w:color w:val="000000"/>
        </w:rPr>
      </w:pPr>
    </w:p>
    <w:p w14:paraId="048CD7B5" w14:textId="2A3BF99F" w:rsidR="008E4822" w:rsidRDefault="008E4822" w:rsidP="009B13D7">
      <w:pPr>
        <w:pStyle w:val="NormalWeb"/>
        <w:ind w:left="-2160"/>
        <w:rPr>
          <w:rFonts w:asciiTheme="minorHAnsi" w:hAnsiTheme="minorHAnsi" w:cstheme="minorHAnsi"/>
          <w:color w:val="000000"/>
        </w:rPr>
      </w:pPr>
    </w:p>
    <w:p w14:paraId="59E40B72" w14:textId="1C980795" w:rsidR="008E4822" w:rsidRDefault="008E4822" w:rsidP="009B13D7">
      <w:pPr>
        <w:pStyle w:val="NormalWeb"/>
        <w:ind w:left="-2160"/>
        <w:rPr>
          <w:rFonts w:asciiTheme="minorHAnsi" w:hAnsiTheme="minorHAnsi" w:cstheme="minorHAnsi"/>
          <w:color w:val="000000"/>
        </w:rPr>
      </w:pPr>
    </w:p>
    <w:p w14:paraId="0F679994" w14:textId="147B69F5" w:rsidR="008E4822" w:rsidRDefault="008E4822" w:rsidP="009B13D7">
      <w:pPr>
        <w:pStyle w:val="NormalWeb"/>
        <w:ind w:left="-2160"/>
        <w:rPr>
          <w:rFonts w:asciiTheme="minorHAnsi" w:hAnsiTheme="minorHAnsi" w:cstheme="minorHAnsi"/>
          <w:color w:val="000000"/>
        </w:rPr>
      </w:pPr>
    </w:p>
    <w:p w14:paraId="5D9C8F67" w14:textId="5A36537C" w:rsidR="008E4822" w:rsidRDefault="008E4822" w:rsidP="009B13D7">
      <w:pPr>
        <w:pStyle w:val="NormalWeb"/>
        <w:ind w:left="-2160"/>
        <w:rPr>
          <w:rFonts w:asciiTheme="minorHAnsi" w:hAnsiTheme="minorHAnsi" w:cstheme="minorHAnsi"/>
          <w:color w:val="000000"/>
        </w:rPr>
      </w:pPr>
    </w:p>
    <w:p w14:paraId="712D998E" w14:textId="7D68D0CC" w:rsidR="008E4822" w:rsidRDefault="008E4822" w:rsidP="009B13D7">
      <w:pPr>
        <w:pStyle w:val="NormalWeb"/>
        <w:ind w:left="-2160"/>
        <w:rPr>
          <w:rFonts w:asciiTheme="minorHAnsi" w:hAnsiTheme="minorHAnsi" w:cstheme="minorHAnsi"/>
          <w:color w:val="000000"/>
        </w:rPr>
      </w:pPr>
    </w:p>
    <w:p w14:paraId="391F17D3" w14:textId="78E1BAE9" w:rsidR="008E4822" w:rsidRDefault="008E4822" w:rsidP="009B13D7">
      <w:pPr>
        <w:pStyle w:val="NormalWeb"/>
        <w:ind w:left="-2160"/>
        <w:rPr>
          <w:rFonts w:asciiTheme="minorHAnsi" w:hAnsiTheme="minorHAnsi" w:cstheme="minorHAnsi"/>
          <w:color w:val="000000"/>
        </w:rPr>
      </w:pPr>
    </w:p>
    <w:p w14:paraId="06CC84DE" w14:textId="6F11F4D0" w:rsidR="008E4822" w:rsidRDefault="008E4822" w:rsidP="009B13D7">
      <w:pPr>
        <w:pStyle w:val="NormalWeb"/>
        <w:ind w:left="-2160"/>
        <w:rPr>
          <w:rFonts w:asciiTheme="minorHAnsi" w:hAnsiTheme="minorHAnsi" w:cstheme="minorHAnsi"/>
          <w:color w:val="000000"/>
        </w:rPr>
      </w:pPr>
    </w:p>
    <w:p w14:paraId="1EE9CA4C" w14:textId="0A028D78" w:rsidR="008E4822" w:rsidRDefault="008E4822" w:rsidP="009B13D7">
      <w:pPr>
        <w:pStyle w:val="NormalWeb"/>
        <w:ind w:left="-2160"/>
        <w:rPr>
          <w:rFonts w:asciiTheme="minorHAnsi" w:hAnsiTheme="minorHAnsi" w:cstheme="minorHAnsi"/>
          <w:color w:val="000000"/>
        </w:rPr>
      </w:pPr>
    </w:p>
    <w:p w14:paraId="1EF9EF7D" w14:textId="75655F68" w:rsidR="008E4822" w:rsidRDefault="008E4822" w:rsidP="009B13D7">
      <w:pPr>
        <w:pStyle w:val="NormalWeb"/>
        <w:ind w:left="-2160"/>
        <w:rPr>
          <w:rFonts w:asciiTheme="minorHAnsi" w:hAnsiTheme="minorHAnsi" w:cstheme="minorHAnsi"/>
          <w:color w:val="000000"/>
        </w:rPr>
      </w:pPr>
    </w:p>
    <w:p w14:paraId="4D0A002F" w14:textId="13B5D807" w:rsidR="008E4822" w:rsidRDefault="008E4822" w:rsidP="009B13D7">
      <w:pPr>
        <w:pStyle w:val="NormalWeb"/>
        <w:ind w:left="-2160"/>
        <w:rPr>
          <w:rFonts w:asciiTheme="minorHAnsi" w:hAnsiTheme="minorHAnsi" w:cstheme="minorHAnsi"/>
          <w:color w:val="000000"/>
        </w:rPr>
      </w:pPr>
    </w:p>
    <w:p w14:paraId="422D4CED" w14:textId="5EECE568" w:rsidR="008E4822" w:rsidRDefault="008E4822" w:rsidP="009B13D7">
      <w:pPr>
        <w:pStyle w:val="NormalWeb"/>
        <w:ind w:left="-2160"/>
        <w:rPr>
          <w:rFonts w:asciiTheme="minorHAnsi" w:hAnsiTheme="minorHAnsi" w:cstheme="minorHAnsi"/>
          <w:color w:val="000000"/>
        </w:rPr>
      </w:pPr>
    </w:p>
    <w:p w14:paraId="4129A14B" w14:textId="751DA444" w:rsidR="008E4822" w:rsidRDefault="008E4822" w:rsidP="009B13D7">
      <w:pPr>
        <w:pStyle w:val="NormalWeb"/>
        <w:ind w:left="-2160"/>
        <w:rPr>
          <w:rFonts w:asciiTheme="minorHAnsi" w:hAnsiTheme="minorHAnsi" w:cstheme="minorHAnsi"/>
          <w:color w:val="000000"/>
        </w:rPr>
      </w:pPr>
    </w:p>
    <w:p w14:paraId="0D33C5BC" w14:textId="163568AF" w:rsidR="008E4822" w:rsidRDefault="008E4822" w:rsidP="009B13D7">
      <w:pPr>
        <w:pStyle w:val="NormalWeb"/>
        <w:ind w:left="-2160"/>
        <w:rPr>
          <w:rFonts w:asciiTheme="minorHAnsi" w:hAnsiTheme="minorHAnsi" w:cstheme="minorHAnsi"/>
          <w:color w:val="000000"/>
        </w:rPr>
      </w:pPr>
    </w:p>
    <w:p w14:paraId="19FDBB92" w14:textId="36119A25" w:rsidR="008E4822" w:rsidRDefault="008E4822" w:rsidP="009B13D7">
      <w:pPr>
        <w:pStyle w:val="NormalWeb"/>
        <w:ind w:left="-2160"/>
        <w:rPr>
          <w:rFonts w:asciiTheme="minorHAnsi" w:hAnsiTheme="minorHAnsi" w:cstheme="minorHAnsi"/>
          <w:color w:val="000000"/>
        </w:rPr>
      </w:pPr>
    </w:p>
    <w:p w14:paraId="5C534991" w14:textId="023A2E80" w:rsidR="008E4822" w:rsidRDefault="008E4822" w:rsidP="009B13D7">
      <w:pPr>
        <w:pStyle w:val="NormalWeb"/>
        <w:ind w:left="-2160"/>
        <w:rPr>
          <w:rFonts w:asciiTheme="minorHAnsi" w:hAnsiTheme="minorHAnsi" w:cstheme="minorHAnsi"/>
          <w:color w:val="000000"/>
        </w:rPr>
      </w:pPr>
    </w:p>
    <w:p w14:paraId="0D168A6B" w14:textId="34C8DAE7" w:rsidR="008E4822" w:rsidRDefault="008E4822" w:rsidP="009B13D7">
      <w:pPr>
        <w:pStyle w:val="NormalWeb"/>
        <w:ind w:left="-2160"/>
        <w:rPr>
          <w:rFonts w:asciiTheme="minorHAnsi" w:hAnsiTheme="minorHAnsi" w:cstheme="minorHAnsi"/>
          <w:color w:val="000000"/>
        </w:rPr>
      </w:pPr>
    </w:p>
    <w:p w14:paraId="5A6462CE" w14:textId="25B5FDD0" w:rsidR="008E4822" w:rsidRPr="00C94FE2" w:rsidRDefault="008E4822" w:rsidP="008E4822">
      <w:pPr>
        <w:tabs>
          <w:tab w:val="center" w:pos="4257"/>
          <w:tab w:val="left" w:pos="5259"/>
        </w:tabs>
        <w:spacing w:after="200"/>
        <w:ind w:left="-2160"/>
        <w:rPr>
          <w:rFonts w:ascii="Calibri" w:hAnsi="Calibri" w:cs="Calibri"/>
          <w:b/>
          <w:sz w:val="24"/>
          <w:szCs w:val="24"/>
        </w:rPr>
      </w:pPr>
      <w:r w:rsidRPr="00C94FE2">
        <w:rPr>
          <w:rFonts w:ascii="Calibri" w:hAnsi="Calibri" w:cs="Calibri"/>
          <w:b/>
          <w:sz w:val="24"/>
          <w:szCs w:val="24"/>
        </w:rPr>
        <w:lastRenderedPageBreak/>
        <w:t xml:space="preserve">Appendix </w:t>
      </w:r>
      <w:r>
        <w:rPr>
          <w:rFonts w:ascii="Calibri" w:hAnsi="Calibri" w:cs="Calibri"/>
          <w:b/>
          <w:sz w:val="24"/>
          <w:szCs w:val="24"/>
        </w:rPr>
        <w:t>D</w:t>
      </w:r>
    </w:p>
    <w:p w14:paraId="582F6927" w14:textId="2F31CD12" w:rsidR="008E4822" w:rsidRPr="00DC4883" w:rsidRDefault="008E4822" w:rsidP="008E4822">
      <w:pPr>
        <w:pStyle w:val="NormalWeb"/>
        <w:ind w:left="-2160"/>
        <w:rPr>
          <w:rFonts w:asciiTheme="minorHAnsi" w:hAnsiTheme="minorHAnsi" w:cstheme="minorHAnsi"/>
          <w:color w:val="000000"/>
        </w:rPr>
      </w:pPr>
      <w:r>
        <w:rPr>
          <w:rFonts w:asciiTheme="minorHAnsi" w:hAnsiTheme="minorHAnsi" w:cstheme="minorHAnsi"/>
          <w:color w:val="000000"/>
        </w:rPr>
        <w:t>Staff Development Report</w:t>
      </w:r>
      <w:r w:rsidRPr="00DC4883">
        <w:rPr>
          <w:rFonts w:asciiTheme="minorHAnsi" w:hAnsiTheme="minorHAnsi" w:cstheme="minorHAnsi"/>
          <w:color w:val="000000"/>
        </w:rPr>
        <w:t xml:space="preserve"> | Tuesday, September 6, 2022</w:t>
      </w:r>
    </w:p>
    <w:p w14:paraId="677EA930" w14:textId="6DCF0AF9" w:rsidR="008E4822" w:rsidRPr="008E4822" w:rsidRDefault="008E4822" w:rsidP="008E4822">
      <w:pPr>
        <w:pStyle w:val="NormalWeb"/>
        <w:ind w:left="-2160"/>
        <w:rPr>
          <w:rFonts w:asciiTheme="minorHAnsi" w:hAnsiTheme="minorHAnsi" w:cstheme="minorHAnsi"/>
          <w:color w:val="000000"/>
        </w:rPr>
      </w:pPr>
      <w:r w:rsidRPr="008E4822">
        <w:rPr>
          <w:rFonts w:asciiTheme="minorHAnsi" w:hAnsiTheme="minorHAnsi" w:cstheme="minorHAnsi"/>
          <w:color w:val="000000"/>
        </w:rPr>
        <w:t xml:space="preserve">Funding for individual and group professional development projects will be available for the time being on a rolling basis. If it appears that we may run out of money for spring projects, we will look at returning to our quarterly funding period. An updated grant application with slightly increased maximum amounts will be made available in the next week or so. </w:t>
      </w:r>
    </w:p>
    <w:p w14:paraId="012D7BE5" w14:textId="3AE4DCC8" w:rsidR="008E4822" w:rsidRPr="008E4822" w:rsidRDefault="008E4822" w:rsidP="008E4822">
      <w:pPr>
        <w:pStyle w:val="NormalWeb"/>
        <w:ind w:left="-2160"/>
        <w:rPr>
          <w:rFonts w:asciiTheme="minorHAnsi" w:hAnsiTheme="minorHAnsi" w:cstheme="minorHAnsi"/>
          <w:color w:val="000000"/>
        </w:rPr>
      </w:pPr>
      <w:r w:rsidRPr="008E4822">
        <w:rPr>
          <w:rFonts w:asciiTheme="minorHAnsi" w:hAnsiTheme="minorHAnsi" w:cstheme="minorHAnsi"/>
          <w:color w:val="000000"/>
        </w:rPr>
        <w:t xml:space="preserve">We have two RIO Talks slots open for October and November. Please consider putting in a proposal. As a note, as our Podcast engineer has left for a full-time faculty position at Mt. SAC, we’ll be reverting to Zoom sessions for these talks on Monday afternoon until we can identify new technical support. </w:t>
      </w:r>
    </w:p>
    <w:p w14:paraId="48F6B16B" w14:textId="78F6B4E7" w:rsidR="008E4822" w:rsidRPr="008E4822" w:rsidRDefault="008E4822" w:rsidP="00A12ADC">
      <w:pPr>
        <w:pStyle w:val="NormalWeb"/>
        <w:ind w:left="-2160"/>
        <w:rPr>
          <w:rFonts w:asciiTheme="minorHAnsi" w:hAnsiTheme="minorHAnsi" w:cstheme="minorHAnsi"/>
          <w:color w:val="000000"/>
        </w:rPr>
      </w:pPr>
      <w:r w:rsidRPr="008E4822">
        <w:rPr>
          <w:rFonts w:asciiTheme="minorHAnsi" w:hAnsiTheme="minorHAnsi" w:cstheme="minorHAnsi"/>
          <w:color w:val="000000"/>
        </w:rPr>
        <w:t>Teresa is still inputting credit for FLEX Day. Once that is largely completed, our office will send a notice to verify you’ve been credited correctly. Also be reminded that you we will give credit for the Mandatory HR trainings based on a list with receive from HR so please don’t input this yourself.</w:t>
      </w:r>
    </w:p>
    <w:p w14:paraId="541C3D31" w14:textId="77777777" w:rsidR="008E4822" w:rsidRPr="00DC4883" w:rsidRDefault="008E4822" w:rsidP="009B13D7">
      <w:pPr>
        <w:pStyle w:val="NormalWeb"/>
        <w:ind w:left="-2160"/>
        <w:rPr>
          <w:rFonts w:asciiTheme="minorHAnsi" w:hAnsiTheme="minorHAnsi" w:cstheme="minorHAnsi"/>
          <w:color w:val="000000"/>
        </w:rPr>
      </w:pPr>
    </w:p>
    <w:p w14:paraId="5CF77458" w14:textId="77777777" w:rsidR="00C94FE2" w:rsidRDefault="00C94FE2" w:rsidP="009B13D7">
      <w:pPr>
        <w:tabs>
          <w:tab w:val="center" w:pos="4257"/>
          <w:tab w:val="left" w:pos="5259"/>
        </w:tabs>
        <w:spacing w:after="200"/>
        <w:ind w:left="-2160"/>
        <w:rPr>
          <w:rFonts w:ascii="Calibri" w:hAnsi="Calibri" w:cs="Calibri"/>
          <w:bCs/>
          <w:i/>
          <w:iCs/>
        </w:rPr>
      </w:pPr>
    </w:p>
    <w:p w14:paraId="74B2D9F8" w14:textId="0C60E214" w:rsidR="001C6A4A" w:rsidRDefault="001C6A4A" w:rsidP="009B13D7">
      <w:pPr>
        <w:tabs>
          <w:tab w:val="center" w:pos="4257"/>
          <w:tab w:val="left" w:pos="5259"/>
        </w:tabs>
        <w:spacing w:after="200"/>
        <w:ind w:left="-2160"/>
        <w:rPr>
          <w:rFonts w:ascii="Calibri" w:hAnsi="Calibri" w:cs="Calibri"/>
          <w:bCs/>
          <w:i/>
          <w:iCs/>
        </w:rPr>
      </w:pPr>
    </w:p>
    <w:p w14:paraId="7BCDCACA" w14:textId="20E9AA0F" w:rsidR="001C6A4A" w:rsidRDefault="001C6A4A" w:rsidP="009B13D7">
      <w:pPr>
        <w:tabs>
          <w:tab w:val="center" w:pos="4257"/>
          <w:tab w:val="left" w:pos="5259"/>
        </w:tabs>
        <w:spacing w:after="200"/>
        <w:ind w:left="-2160"/>
        <w:rPr>
          <w:rFonts w:ascii="Calibri" w:hAnsi="Calibri" w:cs="Calibri"/>
          <w:bCs/>
          <w:i/>
          <w:iCs/>
        </w:rPr>
      </w:pPr>
    </w:p>
    <w:p w14:paraId="3F2DD2E6" w14:textId="5C00860A" w:rsidR="001C6A4A" w:rsidRDefault="001C6A4A" w:rsidP="009B13D7">
      <w:pPr>
        <w:tabs>
          <w:tab w:val="center" w:pos="4257"/>
          <w:tab w:val="left" w:pos="5259"/>
        </w:tabs>
        <w:spacing w:after="200"/>
        <w:ind w:left="-2160"/>
        <w:rPr>
          <w:rFonts w:ascii="Calibri" w:hAnsi="Calibri" w:cs="Calibri"/>
          <w:bCs/>
          <w:i/>
          <w:iCs/>
        </w:rPr>
      </w:pPr>
    </w:p>
    <w:p w14:paraId="1B230839" w14:textId="29FF3D56" w:rsidR="001C6A4A" w:rsidRDefault="001C6A4A" w:rsidP="009B13D7">
      <w:pPr>
        <w:tabs>
          <w:tab w:val="center" w:pos="4257"/>
          <w:tab w:val="left" w:pos="5259"/>
        </w:tabs>
        <w:spacing w:after="200"/>
        <w:ind w:left="-2160"/>
        <w:rPr>
          <w:rFonts w:ascii="Calibri" w:hAnsi="Calibri" w:cs="Calibri"/>
          <w:bCs/>
          <w:i/>
          <w:iCs/>
        </w:rPr>
      </w:pPr>
    </w:p>
    <w:p w14:paraId="3FE0E2C9" w14:textId="31690AFE" w:rsidR="001C6A4A" w:rsidRDefault="001C6A4A" w:rsidP="009B13D7">
      <w:pPr>
        <w:tabs>
          <w:tab w:val="center" w:pos="4257"/>
          <w:tab w:val="left" w:pos="5259"/>
        </w:tabs>
        <w:spacing w:after="200"/>
        <w:ind w:left="-2160"/>
        <w:rPr>
          <w:rFonts w:ascii="Calibri" w:hAnsi="Calibri" w:cs="Calibri"/>
          <w:bCs/>
          <w:i/>
          <w:iCs/>
        </w:rPr>
      </w:pPr>
    </w:p>
    <w:p w14:paraId="25D7812D" w14:textId="57835916" w:rsidR="001C6A4A" w:rsidRDefault="001C6A4A" w:rsidP="009B13D7">
      <w:pPr>
        <w:tabs>
          <w:tab w:val="center" w:pos="4257"/>
          <w:tab w:val="left" w:pos="5259"/>
        </w:tabs>
        <w:spacing w:after="200"/>
        <w:ind w:left="-2160"/>
        <w:rPr>
          <w:rFonts w:ascii="Calibri" w:hAnsi="Calibri" w:cs="Calibri"/>
          <w:bCs/>
          <w:i/>
          <w:iCs/>
        </w:rPr>
      </w:pPr>
    </w:p>
    <w:p w14:paraId="64FD949B" w14:textId="6F3AE28F" w:rsidR="001C6A4A" w:rsidRDefault="001C6A4A" w:rsidP="009B13D7">
      <w:pPr>
        <w:tabs>
          <w:tab w:val="center" w:pos="4257"/>
          <w:tab w:val="left" w:pos="5259"/>
        </w:tabs>
        <w:spacing w:after="200"/>
        <w:ind w:left="-2160"/>
        <w:rPr>
          <w:rFonts w:ascii="Calibri" w:hAnsi="Calibri" w:cs="Calibri"/>
          <w:bCs/>
          <w:i/>
          <w:iCs/>
        </w:rPr>
      </w:pPr>
    </w:p>
    <w:p w14:paraId="41128980" w14:textId="7E8E70FF" w:rsidR="001C6A4A" w:rsidRDefault="001C6A4A" w:rsidP="009B13D7">
      <w:pPr>
        <w:tabs>
          <w:tab w:val="center" w:pos="4257"/>
          <w:tab w:val="left" w:pos="5259"/>
        </w:tabs>
        <w:spacing w:after="200"/>
        <w:ind w:left="-2160"/>
        <w:rPr>
          <w:rFonts w:ascii="Calibri" w:hAnsi="Calibri" w:cs="Calibri"/>
          <w:bCs/>
          <w:i/>
          <w:iCs/>
        </w:rPr>
      </w:pPr>
    </w:p>
    <w:p w14:paraId="363207B1" w14:textId="77777777" w:rsidR="001C6A4A" w:rsidRPr="001C6A4A" w:rsidRDefault="001C6A4A" w:rsidP="009B13D7">
      <w:pPr>
        <w:tabs>
          <w:tab w:val="center" w:pos="4257"/>
          <w:tab w:val="left" w:pos="5259"/>
        </w:tabs>
        <w:spacing w:after="200"/>
        <w:ind w:left="-2160"/>
        <w:rPr>
          <w:rFonts w:ascii="Calibri" w:eastAsia="MS Gothic" w:hAnsi="Calibri" w:cs="Calibri"/>
          <w:bCs/>
        </w:rPr>
      </w:pPr>
    </w:p>
    <w:sectPr w:rsidR="001C6A4A" w:rsidRPr="001C6A4A" w:rsidSect="00FC1B73">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B4FF" w14:textId="77777777" w:rsidR="0078540B" w:rsidRDefault="0078540B" w:rsidP="00A12ADC">
      <w:pPr>
        <w:spacing w:after="0" w:line="240" w:lineRule="auto"/>
      </w:pPr>
      <w:r>
        <w:separator/>
      </w:r>
    </w:p>
  </w:endnote>
  <w:endnote w:type="continuationSeparator" w:id="0">
    <w:p w14:paraId="1A66F24D" w14:textId="77777777" w:rsidR="0078540B" w:rsidRDefault="0078540B" w:rsidP="00A1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0C0A" w14:textId="77777777" w:rsidR="00A12ADC" w:rsidRDefault="00A12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F7E0" w14:textId="77777777" w:rsidR="00A12ADC" w:rsidRDefault="00A12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F4F8" w14:textId="77777777" w:rsidR="00A12ADC" w:rsidRDefault="00A12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0633" w14:textId="77777777" w:rsidR="0078540B" w:rsidRDefault="0078540B" w:rsidP="00A12ADC">
      <w:pPr>
        <w:spacing w:after="0" w:line="240" w:lineRule="auto"/>
      </w:pPr>
      <w:r>
        <w:separator/>
      </w:r>
    </w:p>
  </w:footnote>
  <w:footnote w:type="continuationSeparator" w:id="0">
    <w:p w14:paraId="66576FBA" w14:textId="77777777" w:rsidR="0078540B" w:rsidRDefault="0078540B" w:rsidP="00A1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1907" w14:textId="77777777" w:rsidR="00A12ADC" w:rsidRDefault="00A12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402739"/>
      <w:docPartObj>
        <w:docPartGallery w:val="Watermarks"/>
        <w:docPartUnique/>
      </w:docPartObj>
    </w:sdtPr>
    <w:sdtContent>
      <w:p w14:paraId="2C082146" w14:textId="1A138B8C" w:rsidR="00A12ADC" w:rsidRDefault="0078540B">
        <w:pPr>
          <w:pStyle w:val="Header"/>
        </w:pPr>
        <w:r>
          <w:rPr>
            <w:noProof/>
          </w:rPr>
          <w:pict w14:anchorId="62A4B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2558" w14:textId="77777777" w:rsidR="00A12ADC" w:rsidRDefault="00A12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C7D"/>
    <w:multiLevelType w:val="hybridMultilevel"/>
    <w:tmpl w:val="E7A2BC0E"/>
    <w:lvl w:ilvl="0" w:tplc="F0987E5A">
      <w:start w:val="1"/>
      <w:numFmt w:val="upperRoman"/>
      <w:lvlText w:val="%1."/>
      <w:lvlJc w:val="left"/>
      <w:pPr>
        <w:ind w:left="1290" w:hanging="72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C6E07B2"/>
    <w:multiLevelType w:val="hybridMultilevel"/>
    <w:tmpl w:val="52A01512"/>
    <w:lvl w:ilvl="0" w:tplc="0409000F">
      <w:start w:val="1"/>
      <w:numFmt w:val="decimal"/>
      <w:lvlText w:val="%1."/>
      <w:lvlJc w:val="left"/>
      <w:pPr>
        <w:ind w:left="720" w:hanging="360"/>
      </w:pPr>
    </w:lvl>
    <w:lvl w:ilvl="1" w:tplc="B4467EFE">
      <w:start w:val="1"/>
      <w:numFmt w:val="lowerLetter"/>
      <w:lvlText w:val="%2."/>
      <w:lvlJc w:val="left"/>
      <w:pPr>
        <w:ind w:left="1440" w:hanging="360"/>
      </w:pPr>
      <w:rPr>
        <w:sz w:val="20"/>
        <w:szCs w:val="20"/>
      </w:rPr>
    </w:lvl>
    <w:lvl w:ilvl="2" w:tplc="ED10FCDA">
      <w:start w:val="1"/>
      <w:numFmt w:val="lowerRoman"/>
      <w:lvlText w:val="%3."/>
      <w:lvlJc w:val="right"/>
      <w:pPr>
        <w:ind w:left="1890" w:hanging="180"/>
      </w:pPr>
      <w:rPr>
        <w:color w:val="0D0D0D" w:themeColor="text1" w:themeTint="F2"/>
        <w:sz w:val="22"/>
        <w:szCs w:val="22"/>
      </w:rPr>
    </w:lvl>
    <w:lvl w:ilvl="3" w:tplc="26F00AAE">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51E2"/>
    <w:multiLevelType w:val="hybridMultilevel"/>
    <w:tmpl w:val="B3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44F3F"/>
    <w:multiLevelType w:val="multilevel"/>
    <w:tmpl w:val="5D9C97CA"/>
    <w:lvl w:ilvl="0">
      <w:start w:val="1"/>
      <w:numFmt w:val="upperRoman"/>
      <w:pStyle w:val="Heading11"/>
      <w:lvlText w:val="%1."/>
      <w:lvlJc w:val="left"/>
      <w:pPr>
        <w:tabs>
          <w:tab w:val="num" w:pos="360"/>
        </w:tabs>
        <w:ind w:left="0" w:firstLine="0"/>
      </w:pPr>
      <w:rPr>
        <w:rFonts w:ascii="Arial" w:hAnsi="Arial" w:hint="default"/>
        <w:b w:val="0"/>
        <w:i w:val="0"/>
        <w:sz w:val="20"/>
        <w:szCs w:val="22"/>
      </w:rPr>
    </w:lvl>
    <w:lvl w:ilvl="1">
      <w:start w:val="1"/>
      <w:numFmt w:val="upperLetter"/>
      <w:pStyle w:val="Heading21"/>
      <w:lvlText w:val="%2."/>
      <w:lvlJc w:val="left"/>
      <w:pPr>
        <w:tabs>
          <w:tab w:val="num" w:pos="1080"/>
        </w:tabs>
        <w:ind w:left="720" w:firstLine="0"/>
      </w:pPr>
      <w:rPr>
        <w:rFonts w:asciiTheme="minorHAnsi" w:hAnsiTheme="minorHAnsi" w:cstheme="minorHAnsi" w:hint="default"/>
        <w:b w:val="0"/>
        <w:i w:val="0"/>
        <w:sz w:val="20"/>
        <w:szCs w:val="22"/>
      </w:rPr>
    </w:lvl>
    <w:lvl w:ilvl="2">
      <w:start w:val="1"/>
      <w:numFmt w:val="decimal"/>
      <w:pStyle w:val="Heading31"/>
      <w:lvlText w:val="%3."/>
      <w:lvlJc w:val="left"/>
      <w:pPr>
        <w:tabs>
          <w:tab w:val="num" w:pos="1800"/>
        </w:tabs>
        <w:ind w:left="1440" w:firstLine="0"/>
      </w:pPr>
      <w:rPr>
        <w:rFonts w:ascii="Arial" w:hAnsi="Arial" w:hint="default"/>
        <w:b w:val="0"/>
        <w:i w:val="0"/>
        <w:sz w:val="20"/>
        <w:szCs w:val="20"/>
      </w:rPr>
    </w:lvl>
    <w:lvl w:ilvl="3">
      <w:start w:val="1"/>
      <w:numFmt w:val="bullet"/>
      <w:pStyle w:val="Heading41"/>
      <w:lvlText w:val=""/>
      <w:lvlJc w:val="left"/>
      <w:pPr>
        <w:tabs>
          <w:tab w:val="num" w:pos="2520"/>
        </w:tabs>
        <w:ind w:left="2160" w:firstLine="0"/>
      </w:pPr>
      <w:rPr>
        <w:rFonts w:ascii="Symbol" w:hAnsi="Symbol" w:hint="default"/>
        <w:b w:val="0"/>
        <w:i w:val="0"/>
        <w:sz w:val="24"/>
      </w:rPr>
    </w:lvl>
    <w:lvl w:ilvl="4">
      <w:start w:val="1"/>
      <w:numFmt w:val="decimal"/>
      <w:pStyle w:val="Heading51"/>
      <w:lvlText w:val="(%5)"/>
      <w:lvlJc w:val="left"/>
      <w:pPr>
        <w:tabs>
          <w:tab w:val="num" w:pos="3240"/>
        </w:tabs>
        <w:ind w:left="2880" w:firstLine="0"/>
      </w:pPr>
      <w:rPr>
        <w:rFonts w:hint="default"/>
      </w:rPr>
    </w:lvl>
    <w:lvl w:ilvl="5">
      <w:start w:val="1"/>
      <w:numFmt w:val="lowerLetter"/>
      <w:pStyle w:val="Heading61"/>
      <w:lvlText w:val="(%6)"/>
      <w:lvlJc w:val="left"/>
      <w:pPr>
        <w:tabs>
          <w:tab w:val="num" w:pos="3960"/>
        </w:tabs>
        <w:ind w:left="3600" w:firstLine="0"/>
      </w:pPr>
      <w:rPr>
        <w:rFonts w:hint="default"/>
      </w:rPr>
    </w:lvl>
    <w:lvl w:ilvl="6">
      <w:start w:val="1"/>
      <w:numFmt w:val="lowerRoman"/>
      <w:pStyle w:val="Heading71"/>
      <w:lvlText w:val="(%7)"/>
      <w:lvlJc w:val="left"/>
      <w:pPr>
        <w:tabs>
          <w:tab w:val="num" w:pos="4680"/>
        </w:tabs>
        <w:ind w:left="4320" w:firstLine="0"/>
      </w:pPr>
      <w:rPr>
        <w:rFonts w:hint="default"/>
      </w:rPr>
    </w:lvl>
    <w:lvl w:ilvl="7">
      <w:start w:val="1"/>
      <w:numFmt w:val="lowerLetter"/>
      <w:pStyle w:val="Heading81"/>
      <w:lvlText w:val="(%8)"/>
      <w:lvlJc w:val="left"/>
      <w:pPr>
        <w:tabs>
          <w:tab w:val="num" w:pos="5400"/>
        </w:tabs>
        <w:ind w:left="5040" w:firstLine="0"/>
      </w:pPr>
      <w:rPr>
        <w:rFonts w:hint="default"/>
      </w:rPr>
    </w:lvl>
    <w:lvl w:ilvl="8">
      <w:start w:val="1"/>
      <w:numFmt w:val="lowerRoman"/>
      <w:pStyle w:val="Heading91"/>
      <w:lvlText w:val="(%9)"/>
      <w:lvlJc w:val="left"/>
      <w:pPr>
        <w:tabs>
          <w:tab w:val="num" w:pos="6120"/>
        </w:tabs>
        <w:ind w:left="5760" w:firstLine="0"/>
      </w:pPr>
      <w:rPr>
        <w:rFonts w:hint="default"/>
      </w:rPr>
    </w:lvl>
  </w:abstractNum>
  <w:abstractNum w:abstractNumId="4" w15:restartNumberingAfterBreak="0">
    <w:nsid w:val="63947E63"/>
    <w:multiLevelType w:val="hybridMultilevel"/>
    <w:tmpl w:val="5038CE5E"/>
    <w:lvl w:ilvl="0" w:tplc="46FE0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C5305"/>
    <w:multiLevelType w:val="hybridMultilevel"/>
    <w:tmpl w:val="3856A79A"/>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num w:numId="1" w16cid:durableId="536164727">
    <w:abstractNumId w:val="0"/>
  </w:num>
  <w:num w:numId="2" w16cid:durableId="2029672245">
    <w:abstractNumId w:val="3"/>
  </w:num>
  <w:num w:numId="3" w16cid:durableId="1356730277">
    <w:abstractNumId w:val="5"/>
  </w:num>
  <w:num w:numId="4" w16cid:durableId="452938999">
    <w:abstractNumId w:val="3"/>
    <w:lvlOverride w:ilvl="0">
      <w:startOverride w:val="1"/>
    </w:lvlOverride>
    <w:lvlOverride w:ilvl="1">
      <w:startOverride w:val="1"/>
    </w:lvlOverride>
  </w:num>
  <w:num w:numId="5" w16cid:durableId="603347448">
    <w:abstractNumId w:val="3"/>
    <w:lvlOverride w:ilvl="0">
      <w:startOverride w:val="1"/>
    </w:lvlOverride>
    <w:lvlOverride w:ilvl="1">
      <w:startOverride w:val="1"/>
    </w:lvlOverride>
  </w:num>
  <w:num w:numId="6" w16cid:durableId="1797988519">
    <w:abstractNumId w:val="3"/>
    <w:lvlOverride w:ilvl="0">
      <w:startOverride w:val="1"/>
    </w:lvlOverride>
    <w:lvlOverride w:ilvl="1">
      <w:startOverride w:val="1"/>
    </w:lvlOverride>
  </w:num>
  <w:num w:numId="7" w16cid:durableId="2128043638">
    <w:abstractNumId w:val="2"/>
  </w:num>
  <w:num w:numId="8" w16cid:durableId="1178690589">
    <w:abstractNumId w:val="1"/>
  </w:num>
  <w:num w:numId="9" w16cid:durableId="966551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73"/>
    <w:rsid w:val="00005BAF"/>
    <w:rsid w:val="000106EB"/>
    <w:rsid w:val="00047443"/>
    <w:rsid w:val="00061339"/>
    <w:rsid w:val="000B3575"/>
    <w:rsid w:val="000B3BB4"/>
    <w:rsid w:val="000C5E9F"/>
    <w:rsid w:val="00113A6F"/>
    <w:rsid w:val="00122CE6"/>
    <w:rsid w:val="00152C16"/>
    <w:rsid w:val="001B27DE"/>
    <w:rsid w:val="001C6A4A"/>
    <w:rsid w:val="001D3477"/>
    <w:rsid w:val="0020471F"/>
    <w:rsid w:val="00243316"/>
    <w:rsid w:val="00245C54"/>
    <w:rsid w:val="00275C17"/>
    <w:rsid w:val="002803D1"/>
    <w:rsid w:val="002A3D80"/>
    <w:rsid w:val="003275A0"/>
    <w:rsid w:val="00341839"/>
    <w:rsid w:val="003467AA"/>
    <w:rsid w:val="003C494F"/>
    <w:rsid w:val="003D4034"/>
    <w:rsid w:val="00495CCF"/>
    <w:rsid w:val="004A1F1B"/>
    <w:rsid w:val="004F555D"/>
    <w:rsid w:val="00517926"/>
    <w:rsid w:val="00526E00"/>
    <w:rsid w:val="005774B9"/>
    <w:rsid w:val="005A2491"/>
    <w:rsid w:val="005B0591"/>
    <w:rsid w:val="005C41B7"/>
    <w:rsid w:val="005D6209"/>
    <w:rsid w:val="005F0359"/>
    <w:rsid w:val="005F4CD8"/>
    <w:rsid w:val="00655209"/>
    <w:rsid w:val="0068235E"/>
    <w:rsid w:val="006A2FF2"/>
    <w:rsid w:val="006A48D0"/>
    <w:rsid w:val="006E1A70"/>
    <w:rsid w:val="006E5443"/>
    <w:rsid w:val="007100CD"/>
    <w:rsid w:val="0078540B"/>
    <w:rsid w:val="007B2111"/>
    <w:rsid w:val="00881C7B"/>
    <w:rsid w:val="008B63A1"/>
    <w:rsid w:val="008D16E0"/>
    <w:rsid w:val="008D3F74"/>
    <w:rsid w:val="008E4822"/>
    <w:rsid w:val="008F383B"/>
    <w:rsid w:val="00902D1F"/>
    <w:rsid w:val="009109C6"/>
    <w:rsid w:val="0094223E"/>
    <w:rsid w:val="00967E9E"/>
    <w:rsid w:val="00974BB0"/>
    <w:rsid w:val="0097759F"/>
    <w:rsid w:val="009A1330"/>
    <w:rsid w:val="009B13D7"/>
    <w:rsid w:val="009E2C48"/>
    <w:rsid w:val="009F54D5"/>
    <w:rsid w:val="00A01D37"/>
    <w:rsid w:val="00A03350"/>
    <w:rsid w:val="00A12ADC"/>
    <w:rsid w:val="00A72DCF"/>
    <w:rsid w:val="00A939E6"/>
    <w:rsid w:val="00AB737B"/>
    <w:rsid w:val="00AC0088"/>
    <w:rsid w:val="00AC3880"/>
    <w:rsid w:val="00B049C2"/>
    <w:rsid w:val="00B27A2B"/>
    <w:rsid w:val="00B4787A"/>
    <w:rsid w:val="00B63A77"/>
    <w:rsid w:val="00B63AE8"/>
    <w:rsid w:val="00B74834"/>
    <w:rsid w:val="00B83339"/>
    <w:rsid w:val="00B92178"/>
    <w:rsid w:val="00B9279D"/>
    <w:rsid w:val="00C00572"/>
    <w:rsid w:val="00C11001"/>
    <w:rsid w:val="00C15627"/>
    <w:rsid w:val="00C93DCC"/>
    <w:rsid w:val="00C94FE2"/>
    <w:rsid w:val="00D61C9E"/>
    <w:rsid w:val="00D821F1"/>
    <w:rsid w:val="00D96FEC"/>
    <w:rsid w:val="00DA225C"/>
    <w:rsid w:val="00DC4883"/>
    <w:rsid w:val="00E53E04"/>
    <w:rsid w:val="00E558E3"/>
    <w:rsid w:val="00E560BD"/>
    <w:rsid w:val="00E60205"/>
    <w:rsid w:val="00E74FCB"/>
    <w:rsid w:val="00EC262A"/>
    <w:rsid w:val="00EF05DE"/>
    <w:rsid w:val="00F11F38"/>
    <w:rsid w:val="00F359B6"/>
    <w:rsid w:val="00FC1B73"/>
    <w:rsid w:val="00FD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931C8"/>
  <w15:chartTrackingRefBased/>
  <w15:docId w15:val="{B593AC8D-6692-49E1-A76C-4E9161EC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C1B73"/>
    <w:pPr>
      <w:keepNext/>
      <w:keepLines/>
      <w:numPr>
        <w:numId w:val="2"/>
      </w:numPr>
      <w:spacing w:before="240" w:after="0" w:line="276" w:lineRule="auto"/>
      <w:outlineLvl w:val="0"/>
    </w:pPr>
    <w:rPr>
      <w:rFonts w:ascii="Cambria" w:eastAsia="MS Gothic" w:hAnsi="Cambria" w:cs="Times New Roman"/>
      <w:color w:val="365F91"/>
      <w:sz w:val="32"/>
      <w:szCs w:val="32"/>
    </w:rPr>
  </w:style>
  <w:style w:type="paragraph" w:customStyle="1" w:styleId="Heading21">
    <w:name w:val="Heading 21"/>
    <w:basedOn w:val="Normal"/>
    <w:next w:val="Normal"/>
    <w:uiPriority w:val="9"/>
    <w:unhideWhenUsed/>
    <w:qFormat/>
    <w:rsid w:val="00FC1B73"/>
    <w:pPr>
      <w:keepNext/>
      <w:keepLines/>
      <w:numPr>
        <w:ilvl w:val="1"/>
        <w:numId w:val="2"/>
      </w:numPr>
      <w:spacing w:before="40" w:after="0" w:line="276" w:lineRule="auto"/>
      <w:outlineLvl w:val="1"/>
    </w:pPr>
    <w:rPr>
      <w:rFonts w:ascii="Cambria" w:eastAsia="MS Gothic" w:hAnsi="Cambria" w:cs="Times New Roman"/>
      <w:color w:val="365F91"/>
      <w:sz w:val="26"/>
      <w:szCs w:val="26"/>
    </w:rPr>
  </w:style>
  <w:style w:type="paragraph" w:customStyle="1" w:styleId="Heading31">
    <w:name w:val="Heading 31"/>
    <w:basedOn w:val="Normal"/>
    <w:next w:val="Normal"/>
    <w:uiPriority w:val="9"/>
    <w:unhideWhenUsed/>
    <w:qFormat/>
    <w:rsid w:val="00FC1B73"/>
    <w:pPr>
      <w:keepNext/>
      <w:keepLines/>
      <w:numPr>
        <w:ilvl w:val="2"/>
        <w:numId w:val="2"/>
      </w:numPr>
      <w:spacing w:before="40" w:after="0" w:line="276" w:lineRule="auto"/>
      <w:outlineLvl w:val="2"/>
    </w:pPr>
    <w:rPr>
      <w:rFonts w:ascii="Cambria" w:eastAsia="MS Gothic" w:hAnsi="Cambria" w:cs="Times New Roman"/>
      <w:color w:val="243F60"/>
      <w:sz w:val="24"/>
      <w:szCs w:val="24"/>
    </w:rPr>
  </w:style>
  <w:style w:type="paragraph" w:customStyle="1" w:styleId="Heading41">
    <w:name w:val="Heading 41"/>
    <w:basedOn w:val="Normal"/>
    <w:next w:val="Normal"/>
    <w:uiPriority w:val="9"/>
    <w:semiHidden/>
    <w:unhideWhenUsed/>
    <w:qFormat/>
    <w:rsid w:val="00FC1B73"/>
    <w:pPr>
      <w:keepNext/>
      <w:keepLines/>
      <w:numPr>
        <w:ilvl w:val="3"/>
        <w:numId w:val="2"/>
      </w:numPr>
      <w:spacing w:before="40" w:after="0" w:line="276" w:lineRule="auto"/>
      <w:outlineLvl w:val="3"/>
    </w:pPr>
    <w:rPr>
      <w:rFonts w:ascii="Cambria" w:eastAsia="MS Gothic" w:hAnsi="Cambria" w:cs="Times New Roman"/>
      <w:i/>
      <w:iCs/>
      <w:color w:val="365F91"/>
    </w:rPr>
  </w:style>
  <w:style w:type="paragraph" w:customStyle="1" w:styleId="Heading51">
    <w:name w:val="Heading 51"/>
    <w:basedOn w:val="Normal"/>
    <w:next w:val="Normal"/>
    <w:uiPriority w:val="9"/>
    <w:semiHidden/>
    <w:unhideWhenUsed/>
    <w:qFormat/>
    <w:rsid w:val="00FC1B73"/>
    <w:pPr>
      <w:keepNext/>
      <w:keepLines/>
      <w:numPr>
        <w:ilvl w:val="4"/>
        <w:numId w:val="2"/>
      </w:numPr>
      <w:tabs>
        <w:tab w:val="clear" w:pos="3240"/>
        <w:tab w:val="num" w:pos="360"/>
      </w:tabs>
      <w:spacing w:before="40" w:after="0" w:line="276" w:lineRule="auto"/>
      <w:ind w:left="0"/>
      <w:outlineLvl w:val="4"/>
    </w:pPr>
    <w:rPr>
      <w:rFonts w:ascii="Cambria" w:eastAsia="MS Gothic" w:hAnsi="Cambria" w:cs="Times New Roman"/>
      <w:color w:val="365F91"/>
    </w:rPr>
  </w:style>
  <w:style w:type="paragraph" w:customStyle="1" w:styleId="Heading61">
    <w:name w:val="Heading 61"/>
    <w:basedOn w:val="Normal"/>
    <w:next w:val="Normal"/>
    <w:uiPriority w:val="9"/>
    <w:semiHidden/>
    <w:unhideWhenUsed/>
    <w:qFormat/>
    <w:rsid w:val="00FC1B73"/>
    <w:pPr>
      <w:keepNext/>
      <w:keepLines/>
      <w:numPr>
        <w:ilvl w:val="5"/>
        <w:numId w:val="2"/>
      </w:numPr>
      <w:spacing w:before="40" w:after="0" w:line="276" w:lineRule="auto"/>
      <w:outlineLvl w:val="5"/>
    </w:pPr>
    <w:rPr>
      <w:rFonts w:ascii="Cambria" w:eastAsia="MS Gothic" w:hAnsi="Cambria" w:cs="Times New Roman"/>
      <w:color w:val="243F60"/>
    </w:rPr>
  </w:style>
  <w:style w:type="paragraph" w:customStyle="1" w:styleId="Heading71">
    <w:name w:val="Heading 71"/>
    <w:basedOn w:val="Normal"/>
    <w:next w:val="Normal"/>
    <w:uiPriority w:val="9"/>
    <w:semiHidden/>
    <w:unhideWhenUsed/>
    <w:qFormat/>
    <w:rsid w:val="00FC1B73"/>
    <w:pPr>
      <w:keepNext/>
      <w:keepLines/>
      <w:numPr>
        <w:ilvl w:val="6"/>
        <w:numId w:val="2"/>
      </w:numPr>
      <w:spacing w:before="40" w:after="0" w:line="276" w:lineRule="auto"/>
      <w:outlineLvl w:val="6"/>
    </w:pPr>
    <w:rPr>
      <w:rFonts w:ascii="Cambria" w:eastAsia="MS Gothic" w:hAnsi="Cambria" w:cs="Times New Roman"/>
      <w:i/>
      <w:iCs/>
      <w:color w:val="243F60"/>
    </w:rPr>
  </w:style>
  <w:style w:type="paragraph" w:customStyle="1" w:styleId="Heading81">
    <w:name w:val="Heading 81"/>
    <w:basedOn w:val="Normal"/>
    <w:next w:val="Normal"/>
    <w:uiPriority w:val="9"/>
    <w:semiHidden/>
    <w:unhideWhenUsed/>
    <w:qFormat/>
    <w:rsid w:val="00FC1B73"/>
    <w:pPr>
      <w:keepNext/>
      <w:keepLines/>
      <w:numPr>
        <w:ilvl w:val="7"/>
        <w:numId w:val="2"/>
      </w:numPr>
      <w:spacing w:before="40" w:after="0" w:line="276" w:lineRule="auto"/>
      <w:outlineLvl w:val="7"/>
    </w:pPr>
    <w:rPr>
      <w:rFonts w:ascii="Cambria" w:eastAsia="MS Gothic" w:hAnsi="Cambria" w:cs="Times New Roman"/>
      <w:color w:val="272727"/>
      <w:sz w:val="21"/>
      <w:szCs w:val="21"/>
    </w:rPr>
  </w:style>
  <w:style w:type="paragraph" w:customStyle="1" w:styleId="Heading91">
    <w:name w:val="Heading 91"/>
    <w:basedOn w:val="Normal"/>
    <w:next w:val="Normal"/>
    <w:uiPriority w:val="9"/>
    <w:semiHidden/>
    <w:unhideWhenUsed/>
    <w:qFormat/>
    <w:rsid w:val="00FC1B73"/>
    <w:pPr>
      <w:keepNext/>
      <w:keepLines/>
      <w:numPr>
        <w:ilvl w:val="8"/>
        <w:numId w:val="2"/>
      </w:numPr>
      <w:spacing w:before="40" w:after="0" w:line="276" w:lineRule="auto"/>
      <w:outlineLvl w:val="8"/>
    </w:pPr>
    <w:rPr>
      <w:rFonts w:ascii="Cambria" w:eastAsia="MS Gothic" w:hAnsi="Cambria" w:cs="Times New Roman"/>
      <w:i/>
      <w:iCs/>
      <w:color w:val="272727"/>
      <w:sz w:val="21"/>
      <w:szCs w:val="21"/>
    </w:rPr>
  </w:style>
  <w:style w:type="table" w:styleId="TableGrid">
    <w:name w:val="Table Grid"/>
    <w:basedOn w:val="TableNormal"/>
    <w:uiPriority w:val="59"/>
    <w:rsid w:val="00FC1B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2778"/>
    <w:pPr>
      <w:spacing w:after="0" w:line="240" w:lineRule="auto"/>
    </w:pPr>
  </w:style>
  <w:style w:type="paragraph" w:styleId="ListParagraph">
    <w:name w:val="List Paragraph"/>
    <w:basedOn w:val="Normal"/>
    <w:uiPriority w:val="34"/>
    <w:qFormat/>
    <w:rsid w:val="00D96FEC"/>
    <w:pPr>
      <w:ind w:left="720"/>
      <w:contextualSpacing/>
    </w:pPr>
  </w:style>
  <w:style w:type="character" w:styleId="Hyperlink">
    <w:name w:val="Hyperlink"/>
    <w:basedOn w:val="DefaultParagraphFont"/>
    <w:uiPriority w:val="99"/>
    <w:unhideWhenUsed/>
    <w:rsid w:val="00061339"/>
    <w:rPr>
      <w:color w:val="0563C1" w:themeColor="hyperlink"/>
      <w:u w:val="single"/>
    </w:rPr>
  </w:style>
  <w:style w:type="character" w:styleId="UnresolvedMention">
    <w:name w:val="Unresolved Mention"/>
    <w:basedOn w:val="DefaultParagraphFont"/>
    <w:uiPriority w:val="99"/>
    <w:semiHidden/>
    <w:unhideWhenUsed/>
    <w:rsid w:val="00061339"/>
    <w:rPr>
      <w:color w:val="605E5C"/>
      <w:shd w:val="clear" w:color="auto" w:fill="E1DFDD"/>
    </w:rPr>
  </w:style>
  <w:style w:type="paragraph" w:styleId="NormalWeb">
    <w:name w:val="Normal (Web)"/>
    <w:basedOn w:val="Normal"/>
    <w:uiPriority w:val="99"/>
    <w:semiHidden/>
    <w:unhideWhenUsed/>
    <w:rsid w:val="00B63A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A77"/>
    <w:rPr>
      <w:b/>
      <w:bCs/>
    </w:rPr>
  </w:style>
  <w:style w:type="character" w:styleId="CommentReference">
    <w:name w:val="annotation reference"/>
    <w:basedOn w:val="DefaultParagraphFont"/>
    <w:uiPriority w:val="99"/>
    <w:semiHidden/>
    <w:unhideWhenUsed/>
    <w:rsid w:val="00AB737B"/>
    <w:rPr>
      <w:sz w:val="16"/>
      <w:szCs w:val="16"/>
    </w:rPr>
  </w:style>
  <w:style w:type="paragraph" w:styleId="CommentText">
    <w:name w:val="annotation text"/>
    <w:basedOn w:val="Normal"/>
    <w:link w:val="CommentTextChar"/>
    <w:uiPriority w:val="99"/>
    <w:unhideWhenUsed/>
    <w:rsid w:val="00AB737B"/>
    <w:pPr>
      <w:spacing w:line="240" w:lineRule="auto"/>
    </w:pPr>
    <w:rPr>
      <w:sz w:val="20"/>
      <w:szCs w:val="20"/>
    </w:rPr>
  </w:style>
  <w:style w:type="character" w:customStyle="1" w:styleId="CommentTextChar">
    <w:name w:val="Comment Text Char"/>
    <w:basedOn w:val="DefaultParagraphFont"/>
    <w:link w:val="CommentText"/>
    <w:uiPriority w:val="99"/>
    <w:rsid w:val="00AB737B"/>
    <w:rPr>
      <w:sz w:val="20"/>
      <w:szCs w:val="20"/>
    </w:rPr>
  </w:style>
  <w:style w:type="paragraph" w:styleId="CommentSubject">
    <w:name w:val="annotation subject"/>
    <w:basedOn w:val="CommentText"/>
    <w:next w:val="CommentText"/>
    <w:link w:val="CommentSubjectChar"/>
    <w:uiPriority w:val="99"/>
    <w:semiHidden/>
    <w:unhideWhenUsed/>
    <w:rsid w:val="00AB737B"/>
    <w:rPr>
      <w:b/>
      <w:bCs/>
    </w:rPr>
  </w:style>
  <w:style w:type="character" w:customStyle="1" w:styleId="CommentSubjectChar">
    <w:name w:val="Comment Subject Char"/>
    <w:basedOn w:val="CommentTextChar"/>
    <w:link w:val="CommentSubject"/>
    <w:uiPriority w:val="99"/>
    <w:semiHidden/>
    <w:rsid w:val="00AB737B"/>
    <w:rPr>
      <w:b/>
      <w:bCs/>
      <w:sz w:val="20"/>
      <w:szCs w:val="20"/>
    </w:rPr>
  </w:style>
  <w:style w:type="paragraph" w:styleId="Header">
    <w:name w:val="header"/>
    <w:basedOn w:val="Normal"/>
    <w:link w:val="HeaderChar"/>
    <w:uiPriority w:val="99"/>
    <w:unhideWhenUsed/>
    <w:rsid w:val="00A1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ADC"/>
  </w:style>
  <w:style w:type="paragraph" w:styleId="Footer">
    <w:name w:val="footer"/>
    <w:basedOn w:val="Normal"/>
    <w:link w:val="FooterChar"/>
    <w:uiPriority w:val="99"/>
    <w:unhideWhenUsed/>
    <w:rsid w:val="00A1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29198">
      <w:bodyDiv w:val="1"/>
      <w:marLeft w:val="0"/>
      <w:marRight w:val="0"/>
      <w:marTop w:val="0"/>
      <w:marBottom w:val="0"/>
      <w:divBdr>
        <w:top w:val="none" w:sz="0" w:space="0" w:color="auto"/>
        <w:left w:val="none" w:sz="0" w:space="0" w:color="auto"/>
        <w:bottom w:val="none" w:sz="0" w:space="0" w:color="auto"/>
        <w:right w:val="none" w:sz="0" w:space="0" w:color="auto"/>
      </w:divBdr>
    </w:div>
    <w:div w:id="222259602">
      <w:bodyDiv w:val="1"/>
      <w:marLeft w:val="0"/>
      <w:marRight w:val="0"/>
      <w:marTop w:val="0"/>
      <w:marBottom w:val="0"/>
      <w:divBdr>
        <w:top w:val="none" w:sz="0" w:space="0" w:color="auto"/>
        <w:left w:val="none" w:sz="0" w:space="0" w:color="auto"/>
        <w:bottom w:val="none" w:sz="0" w:space="0" w:color="auto"/>
        <w:right w:val="none" w:sz="0" w:space="0" w:color="auto"/>
      </w:divBdr>
    </w:div>
    <w:div w:id="267012498">
      <w:bodyDiv w:val="1"/>
      <w:marLeft w:val="0"/>
      <w:marRight w:val="0"/>
      <w:marTop w:val="0"/>
      <w:marBottom w:val="0"/>
      <w:divBdr>
        <w:top w:val="none" w:sz="0" w:space="0" w:color="auto"/>
        <w:left w:val="none" w:sz="0" w:space="0" w:color="auto"/>
        <w:bottom w:val="none" w:sz="0" w:space="0" w:color="auto"/>
        <w:right w:val="none" w:sz="0" w:space="0" w:color="auto"/>
      </w:divBdr>
    </w:div>
    <w:div w:id="626161448">
      <w:bodyDiv w:val="1"/>
      <w:marLeft w:val="0"/>
      <w:marRight w:val="0"/>
      <w:marTop w:val="0"/>
      <w:marBottom w:val="0"/>
      <w:divBdr>
        <w:top w:val="none" w:sz="0" w:space="0" w:color="auto"/>
        <w:left w:val="none" w:sz="0" w:space="0" w:color="auto"/>
        <w:bottom w:val="none" w:sz="0" w:space="0" w:color="auto"/>
        <w:right w:val="none" w:sz="0" w:space="0" w:color="auto"/>
      </w:divBdr>
    </w:div>
    <w:div w:id="827135013">
      <w:bodyDiv w:val="1"/>
      <w:marLeft w:val="0"/>
      <w:marRight w:val="0"/>
      <w:marTop w:val="0"/>
      <w:marBottom w:val="0"/>
      <w:divBdr>
        <w:top w:val="none" w:sz="0" w:space="0" w:color="auto"/>
        <w:left w:val="none" w:sz="0" w:space="0" w:color="auto"/>
        <w:bottom w:val="none" w:sz="0" w:space="0" w:color="auto"/>
        <w:right w:val="none" w:sz="0" w:space="0" w:color="auto"/>
      </w:divBdr>
    </w:div>
    <w:div w:id="912785887">
      <w:bodyDiv w:val="1"/>
      <w:marLeft w:val="0"/>
      <w:marRight w:val="0"/>
      <w:marTop w:val="0"/>
      <w:marBottom w:val="0"/>
      <w:divBdr>
        <w:top w:val="none" w:sz="0" w:space="0" w:color="auto"/>
        <w:left w:val="none" w:sz="0" w:space="0" w:color="auto"/>
        <w:bottom w:val="none" w:sz="0" w:space="0" w:color="auto"/>
        <w:right w:val="none" w:sz="0" w:space="0" w:color="auto"/>
      </w:divBdr>
    </w:div>
    <w:div w:id="1736009448">
      <w:bodyDiv w:val="1"/>
      <w:marLeft w:val="0"/>
      <w:marRight w:val="0"/>
      <w:marTop w:val="0"/>
      <w:marBottom w:val="0"/>
      <w:divBdr>
        <w:top w:val="none" w:sz="0" w:space="0" w:color="auto"/>
        <w:left w:val="none" w:sz="0" w:space="0" w:color="auto"/>
        <w:bottom w:val="none" w:sz="0" w:space="0" w:color="auto"/>
        <w:right w:val="none" w:sz="0" w:space="0" w:color="auto"/>
      </w:divBdr>
    </w:div>
    <w:div w:id="1802839998">
      <w:bodyDiv w:val="1"/>
      <w:marLeft w:val="0"/>
      <w:marRight w:val="0"/>
      <w:marTop w:val="0"/>
      <w:marBottom w:val="0"/>
      <w:divBdr>
        <w:top w:val="none" w:sz="0" w:space="0" w:color="auto"/>
        <w:left w:val="none" w:sz="0" w:space="0" w:color="auto"/>
        <w:bottom w:val="none" w:sz="0" w:space="0" w:color="auto"/>
        <w:right w:val="none" w:sz="0" w:space="0" w:color="auto"/>
      </w:divBdr>
    </w:div>
    <w:div w:id="19298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2120220AB36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06web.zoom.us/rec/share/DaC3gCRJ-gQT0ZY7qcd3oq45JYZ7RjVAl00OGoUSnZDF4WSEFDp2liTQMq7n7p8t.hyUyQM4sb0VXdR9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oom.us/j/94542479249?pwd=QmE3bExzRi9rTExDZ21MK1VQU1VJQT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4351-7DF1-44A2-BBCD-61559A1F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pichardo.dorali@gmail.com</dc:creator>
  <cp:keywords/>
  <dc:description/>
  <cp:lastModifiedBy>Kelly Lynch</cp:lastModifiedBy>
  <cp:revision>2</cp:revision>
  <cp:lastPrinted>2021-09-07T19:21:00Z</cp:lastPrinted>
  <dcterms:created xsi:type="dcterms:W3CDTF">2022-11-07T22:18:00Z</dcterms:created>
  <dcterms:modified xsi:type="dcterms:W3CDTF">2022-11-07T22:18:00Z</dcterms:modified>
</cp:coreProperties>
</file>