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BEDB" w14:textId="5987C65F" w:rsidR="00C71650" w:rsidRDefault="00C71650" w:rsidP="00C71650">
      <w:pPr>
        <w:pStyle w:val="NormalWeb"/>
        <w:rPr>
          <w:rFonts w:ascii="Arial" w:hAnsi="Arial" w:cs="Arial"/>
          <w:b/>
          <w:bCs/>
          <w:color w:val="000000"/>
          <w:sz w:val="28"/>
          <w:szCs w:val="28"/>
        </w:rPr>
      </w:pPr>
      <w:r>
        <w:rPr>
          <w:rFonts w:ascii="Arial" w:hAnsi="Arial" w:cs="Arial"/>
          <w:b/>
          <w:bCs/>
          <w:color w:val="000000"/>
          <w:sz w:val="28"/>
          <w:szCs w:val="28"/>
        </w:rPr>
        <w:t xml:space="preserve">Distance Education Committee </w:t>
      </w:r>
      <w:r w:rsidR="008F1359">
        <w:rPr>
          <w:rFonts w:ascii="Arial" w:hAnsi="Arial" w:cs="Arial"/>
          <w:b/>
          <w:bCs/>
          <w:color w:val="000000"/>
          <w:sz w:val="28"/>
          <w:szCs w:val="28"/>
        </w:rPr>
        <w:t>Minutes</w:t>
      </w:r>
      <w:r>
        <w:rPr>
          <w:rFonts w:ascii="Arial" w:hAnsi="Arial" w:cs="Arial"/>
          <w:b/>
          <w:bCs/>
          <w:color w:val="000000"/>
          <w:sz w:val="28"/>
          <w:szCs w:val="28"/>
        </w:rPr>
        <w:t xml:space="preserve"> </w:t>
      </w:r>
      <w:r w:rsidR="00D631F9">
        <w:rPr>
          <w:rFonts w:ascii="Arial" w:hAnsi="Arial" w:cs="Arial"/>
          <w:b/>
          <w:bCs/>
          <w:color w:val="000000"/>
          <w:sz w:val="28"/>
          <w:szCs w:val="28"/>
        </w:rPr>
        <w:t>October</w:t>
      </w:r>
      <w:r w:rsidR="00FE268D">
        <w:rPr>
          <w:rFonts w:ascii="Arial" w:hAnsi="Arial" w:cs="Arial"/>
          <w:b/>
          <w:bCs/>
          <w:color w:val="000000"/>
          <w:sz w:val="28"/>
          <w:szCs w:val="28"/>
        </w:rPr>
        <w:t xml:space="preserve"> 1</w:t>
      </w:r>
      <w:r w:rsidR="00D631F9">
        <w:rPr>
          <w:rFonts w:ascii="Arial" w:hAnsi="Arial" w:cs="Arial"/>
          <w:b/>
          <w:bCs/>
          <w:color w:val="000000"/>
          <w:sz w:val="28"/>
          <w:szCs w:val="28"/>
        </w:rPr>
        <w:t>2</w:t>
      </w:r>
      <w:r>
        <w:rPr>
          <w:rFonts w:ascii="Arial" w:hAnsi="Arial" w:cs="Arial"/>
          <w:b/>
          <w:bCs/>
          <w:color w:val="000000"/>
          <w:sz w:val="28"/>
          <w:szCs w:val="28"/>
        </w:rPr>
        <w:t>, 2020</w:t>
      </w:r>
    </w:p>
    <w:p w14:paraId="1C49CCC1" w14:textId="5640CB19" w:rsidR="008F1359" w:rsidRDefault="008F1359" w:rsidP="00C71650">
      <w:pPr>
        <w:pStyle w:val="NormalWeb"/>
        <w:rPr>
          <w:rFonts w:ascii="Arial" w:hAnsi="Arial" w:cs="Arial"/>
          <w:b/>
          <w:bCs/>
          <w:color w:val="000000"/>
          <w:sz w:val="28"/>
          <w:szCs w:val="28"/>
        </w:rPr>
      </w:pPr>
    </w:p>
    <w:tbl>
      <w:tblPr>
        <w:tblStyle w:val="TableGrid1"/>
        <w:tblW w:w="0" w:type="auto"/>
        <w:tblLook w:val="04A0" w:firstRow="1" w:lastRow="0" w:firstColumn="1" w:lastColumn="0" w:noHBand="0" w:noVBand="1"/>
      </w:tblPr>
      <w:tblGrid>
        <w:gridCol w:w="311"/>
        <w:gridCol w:w="2173"/>
        <w:gridCol w:w="311"/>
        <w:gridCol w:w="2149"/>
        <w:gridCol w:w="311"/>
        <w:gridCol w:w="2157"/>
        <w:gridCol w:w="282"/>
        <w:gridCol w:w="2232"/>
      </w:tblGrid>
      <w:tr w:rsidR="008F1359" w:rsidRPr="00AF663E" w14:paraId="662EF5FE" w14:textId="77777777" w:rsidTr="001B6B6C">
        <w:trPr>
          <w:trHeight w:val="262"/>
        </w:trPr>
        <w:tc>
          <w:tcPr>
            <w:tcW w:w="284" w:type="dxa"/>
          </w:tcPr>
          <w:p w14:paraId="6CBEF0CC" w14:textId="4754DFA1" w:rsidR="008F1359" w:rsidRPr="00AF663E" w:rsidRDefault="00C115C1" w:rsidP="002B62C2">
            <w:pPr>
              <w:rPr>
                <w:rFonts w:ascii="Calibri" w:eastAsia="Calibri" w:hAnsi="Calibri" w:cs="Times New Roman"/>
                <w:b/>
              </w:rPr>
            </w:pPr>
            <w:r>
              <w:rPr>
                <w:rFonts w:ascii="Calibri" w:eastAsia="Calibri" w:hAnsi="Calibri" w:cs="Times New Roman"/>
                <w:b/>
              </w:rPr>
              <w:t>/</w:t>
            </w:r>
          </w:p>
        </w:tc>
        <w:tc>
          <w:tcPr>
            <w:tcW w:w="2186" w:type="dxa"/>
          </w:tcPr>
          <w:p w14:paraId="7428B785" w14:textId="1E7A5FAA" w:rsidR="008F1359" w:rsidRPr="00AF663E" w:rsidRDefault="00933284" w:rsidP="002B62C2">
            <w:pPr>
              <w:rPr>
                <w:rFonts w:ascii="Calibri" w:hAnsi="Calibri" w:cs="Times New Roman"/>
              </w:rPr>
            </w:pPr>
            <w:r w:rsidRPr="00AF663E">
              <w:rPr>
                <w:rFonts w:ascii="Calibri" w:hAnsi="Calibri" w:cs="Times New Roman"/>
              </w:rPr>
              <w:t>Jill Pfeiffer</w:t>
            </w:r>
          </w:p>
        </w:tc>
        <w:tc>
          <w:tcPr>
            <w:tcW w:w="283" w:type="dxa"/>
          </w:tcPr>
          <w:p w14:paraId="59155B6E" w14:textId="37BCAF11" w:rsidR="008F1359" w:rsidRPr="00AF663E" w:rsidRDefault="00C115C1" w:rsidP="002B62C2">
            <w:pPr>
              <w:rPr>
                <w:rFonts w:ascii="Calibri" w:eastAsia="Calibri" w:hAnsi="Calibri" w:cs="Times New Roman"/>
                <w:b/>
              </w:rPr>
            </w:pPr>
            <w:r>
              <w:rPr>
                <w:rFonts w:ascii="Calibri" w:eastAsia="Calibri" w:hAnsi="Calibri" w:cs="Times New Roman"/>
                <w:b/>
              </w:rPr>
              <w:t>/</w:t>
            </w:r>
          </w:p>
        </w:tc>
        <w:tc>
          <w:tcPr>
            <w:tcW w:w="2166" w:type="dxa"/>
          </w:tcPr>
          <w:p w14:paraId="23617D61" w14:textId="77777777" w:rsidR="008F1359" w:rsidRPr="00AF663E" w:rsidRDefault="008F1359" w:rsidP="002B62C2">
            <w:pPr>
              <w:rPr>
                <w:rFonts w:ascii="Calibri" w:hAnsi="Calibri" w:cs="Times New Roman"/>
              </w:rPr>
            </w:pPr>
            <w:r w:rsidRPr="00AF663E">
              <w:rPr>
                <w:rFonts w:ascii="Calibri" w:hAnsi="Calibri" w:cs="Times New Roman"/>
              </w:rPr>
              <w:t xml:space="preserve">Matt </w:t>
            </w:r>
            <w:proofErr w:type="spellStart"/>
            <w:r w:rsidRPr="00AF663E">
              <w:rPr>
                <w:rFonts w:ascii="Calibri" w:hAnsi="Calibri" w:cs="Times New Roman"/>
              </w:rPr>
              <w:t>Pitassi</w:t>
            </w:r>
            <w:proofErr w:type="spellEnd"/>
          </w:p>
        </w:tc>
        <w:tc>
          <w:tcPr>
            <w:tcW w:w="283" w:type="dxa"/>
          </w:tcPr>
          <w:p w14:paraId="6E13B3B9" w14:textId="1DBF6299" w:rsidR="008F1359" w:rsidRPr="00AF663E" w:rsidRDefault="00C115C1" w:rsidP="002B62C2">
            <w:pPr>
              <w:rPr>
                <w:rFonts w:ascii="Calibri" w:eastAsia="Calibri" w:hAnsi="Calibri" w:cs="Times New Roman"/>
                <w:b/>
              </w:rPr>
            </w:pPr>
            <w:r>
              <w:rPr>
                <w:rFonts w:ascii="Calibri" w:eastAsia="Calibri" w:hAnsi="Calibri" w:cs="Times New Roman"/>
                <w:b/>
              </w:rPr>
              <w:t>/</w:t>
            </w:r>
          </w:p>
        </w:tc>
        <w:tc>
          <w:tcPr>
            <w:tcW w:w="2173" w:type="dxa"/>
          </w:tcPr>
          <w:p w14:paraId="04E2B6F9" w14:textId="737E2277" w:rsidR="008F1359" w:rsidRPr="00AF663E" w:rsidRDefault="00933284" w:rsidP="002B62C2">
            <w:pPr>
              <w:rPr>
                <w:rFonts w:ascii="Calibri" w:hAnsi="Calibri" w:cs="Times New Roman"/>
              </w:rPr>
            </w:pPr>
            <w:r w:rsidRPr="00AF663E">
              <w:rPr>
                <w:rFonts w:ascii="Calibri" w:hAnsi="Calibri" w:cs="Times New Roman"/>
              </w:rPr>
              <w:t>Irene Truong</w:t>
            </w:r>
          </w:p>
        </w:tc>
        <w:tc>
          <w:tcPr>
            <w:tcW w:w="283" w:type="dxa"/>
          </w:tcPr>
          <w:p w14:paraId="08921E31" w14:textId="77777777" w:rsidR="008F1359" w:rsidRPr="00AF663E" w:rsidRDefault="008F1359" w:rsidP="002B62C2">
            <w:pPr>
              <w:rPr>
                <w:rFonts w:ascii="Calibri" w:eastAsia="Calibri" w:hAnsi="Calibri" w:cs="Times New Roman"/>
                <w:b/>
              </w:rPr>
            </w:pPr>
          </w:p>
        </w:tc>
        <w:tc>
          <w:tcPr>
            <w:tcW w:w="2248" w:type="dxa"/>
          </w:tcPr>
          <w:p w14:paraId="689CE5F6" w14:textId="13ACEC4F" w:rsidR="008F1359" w:rsidRPr="00AF663E" w:rsidRDefault="009E70DC" w:rsidP="002B62C2">
            <w:pPr>
              <w:rPr>
                <w:rFonts w:ascii="Calibri" w:hAnsi="Calibri" w:cs="Times New Roman"/>
              </w:rPr>
            </w:pPr>
            <w:r>
              <w:rPr>
                <w:rFonts w:ascii="Calibri" w:hAnsi="Calibri" w:cs="Times New Roman"/>
              </w:rPr>
              <w:t>Michelle Pilati</w:t>
            </w:r>
          </w:p>
        </w:tc>
      </w:tr>
      <w:tr w:rsidR="00933284" w:rsidRPr="00AF663E" w14:paraId="21E72608" w14:textId="77777777" w:rsidTr="001B6B6C">
        <w:trPr>
          <w:trHeight w:val="247"/>
        </w:trPr>
        <w:tc>
          <w:tcPr>
            <w:tcW w:w="284" w:type="dxa"/>
          </w:tcPr>
          <w:p w14:paraId="329FF322" w14:textId="1E13EFB1" w:rsidR="00933284" w:rsidRPr="00AF663E" w:rsidRDefault="00C115C1" w:rsidP="00933284">
            <w:pPr>
              <w:rPr>
                <w:rFonts w:ascii="Calibri" w:eastAsia="Calibri" w:hAnsi="Calibri" w:cs="Times New Roman"/>
                <w:b/>
              </w:rPr>
            </w:pPr>
            <w:r>
              <w:rPr>
                <w:rFonts w:ascii="Calibri" w:eastAsia="Calibri" w:hAnsi="Calibri" w:cs="Times New Roman"/>
                <w:b/>
              </w:rPr>
              <w:t>/</w:t>
            </w:r>
          </w:p>
        </w:tc>
        <w:tc>
          <w:tcPr>
            <w:tcW w:w="2186" w:type="dxa"/>
          </w:tcPr>
          <w:p w14:paraId="3D3F1B5F" w14:textId="77777777" w:rsidR="00933284" w:rsidRPr="00AF663E" w:rsidRDefault="00933284" w:rsidP="00933284">
            <w:pPr>
              <w:rPr>
                <w:rFonts w:ascii="Calibri" w:hAnsi="Calibri" w:cs="Times New Roman"/>
              </w:rPr>
            </w:pPr>
            <w:r w:rsidRPr="00AF663E">
              <w:rPr>
                <w:rFonts w:ascii="Calibri" w:hAnsi="Calibri" w:cs="Times New Roman"/>
              </w:rPr>
              <w:t>Zulma Calderon</w:t>
            </w:r>
          </w:p>
        </w:tc>
        <w:tc>
          <w:tcPr>
            <w:tcW w:w="283" w:type="dxa"/>
          </w:tcPr>
          <w:p w14:paraId="3909D1F2" w14:textId="5C94E4A2" w:rsidR="00933284" w:rsidRPr="00AF663E" w:rsidRDefault="00C115C1" w:rsidP="00933284">
            <w:pPr>
              <w:rPr>
                <w:rFonts w:ascii="Calibri" w:eastAsia="Calibri" w:hAnsi="Calibri" w:cs="Times New Roman"/>
                <w:b/>
              </w:rPr>
            </w:pPr>
            <w:r>
              <w:rPr>
                <w:rFonts w:ascii="Calibri" w:eastAsia="Calibri" w:hAnsi="Calibri" w:cs="Times New Roman"/>
                <w:b/>
              </w:rPr>
              <w:t>/</w:t>
            </w:r>
          </w:p>
        </w:tc>
        <w:tc>
          <w:tcPr>
            <w:tcW w:w="2166" w:type="dxa"/>
          </w:tcPr>
          <w:p w14:paraId="48C800DD" w14:textId="77777777" w:rsidR="00933284" w:rsidRPr="00AF663E" w:rsidRDefault="00933284" w:rsidP="00933284">
            <w:pPr>
              <w:rPr>
                <w:rFonts w:ascii="Calibri" w:hAnsi="Calibri" w:cs="Times New Roman"/>
              </w:rPr>
            </w:pPr>
            <w:r w:rsidRPr="00AF663E">
              <w:rPr>
                <w:rFonts w:ascii="Calibri" w:hAnsi="Calibri" w:cs="Times New Roman"/>
              </w:rPr>
              <w:t>Scott Jaeggi</w:t>
            </w:r>
          </w:p>
        </w:tc>
        <w:tc>
          <w:tcPr>
            <w:tcW w:w="283" w:type="dxa"/>
          </w:tcPr>
          <w:p w14:paraId="3BD5F0DB" w14:textId="5236573B" w:rsidR="00933284" w:rsidRPr="00AF663E" w:rsidRDefault="00C115C1" w:rsidP="00933284">
            <w:pPr>
              <w:rPr>
                <w:rFonts w:ascii="Calibri" w:eastAsia="Calibri" w:hAnsi="Calibri" w:cs="Times New Roman"/>
                <w:b/>
              </w:rPr>
            </w:pPr>
            <w:r>
              <w:rPr>
                <w:rFonts w:ascii="Calibri" w:eastAsia="Calibri" w:hAnsi="Calibri" w:cs="Times New Roman"/>
                <w:b/>
              </w:rPr>
              <w:t>/</w:t>
            </w:r>
          </w:p>
        </w:tc>
        <w:tc>
          <w:tcPr>
            <w:tcW w:w="2173" w:type="dxa"/>
          </w:tcPr>
          <w:p w14:paraId="1985E1D8" w14:textId="1D56DB4E" w:rsidR="00933284" w:rsidRPr="00AF663E" w:rsidRDefault="00933284" w:rsidP="00933284">
            <w:pPr>
              <w:rPr>
                <w:rFonts w:ascii="Calibri" w:hAnsi="Calibri" w:cs="Times New Roman"/>
              </w:rPr>
            </w:pPr>
            <w:r w:rsidRPr="00AF663E">
              <w:rPr>
                <w:rFonts w:ascii="Calibri" w:hAnsi="Calibri" w:cs="Times New Roman"/>
              </w:rPr>
              <w:t>Grant Linsell</w:t>
            </w:r>
          </w:p>
        </w:tc>
        <w:tc>
          <w:tcPr>
            <w:tcW w:w="283" w:type="dxa"/>
          </w:tcPr>
          <w:p w14:paraId="4035DE9B" w14:textId="77777777" w:rsidR="00933284" w:rsidRPr="00AF663E" w:rsidRDefault="00933284" w:rsidP="00933284">
            <w:pPr>
              <w:rPr>
                <w:rFonts w:ascii="Calibri" w:eastAsia="Calibri" w:hAnsi="Calibri" w:cs="Times New Roman"/>
                <w:b/>
              </w:rPr>
            </w:pPr>
          </w:p>
        </w:tc>
        <w:tc>
          <w:tcPr>
            <w:tcW w:w="2248" w:type="dxa"/>
          </w:tcPr>
          <w:p w14:paraId="6DA9B08E" w14:textId="2778958A" w:rsidR="00933284" w:rsidRPr="00AF663E" w:rsidRDefault="00933284" w:rsidP="00933284">
            <w:pPr>
              <w:rPr>
                <w:rFonts w:ascii="Calibri" w:hAnsi="Calibri" w:cs="Times New Roman"/>
              </w:rPr>
            </w:pPr>
          </w:p>
        </w:tc>
      </w:tr>
      <w:tr w:rsidR="00933284" w:rsidRPr="00AF663E" w14:paraId="3A92E11A" w14:textId="77777777" w:rsidTr="001B6B6C">
        <w:trPr>
          <w:trHeight w:val="262"/>
        </w:trPr>
        <w:tc>
          <w:tcPr>
            <w:tcW w:w="284" w:type="dxa"/>
          </w:tcPr>
          <w:p w14:paraId="3BAAD0DB" w14:textId="289D0373" w:rsidR="00933284" w:rsidRPr="00AF663E" w:rsidRDefault="00933284" w:rsidP="00933284">
            <w:pPr>
              <w:rPr>
                <w:rFonts w:ascii="Calibri" w:eastAsia="Calibri" w:hAnsi="Calibri" w:cs="Times New Roman"/>
                <w:b/>
              </w:rPr>
            </w:pPr>
          </w:p>
        </w:tc>
        <w:tc>
          <w:tcPr>
            <w:tcW w:w="2186" w:type="dxa"/>
          </w:tcPr>
          <w:p w14:paraId="231B3422" w14:textId="77777777" w:rsidR="00933284" w:rsidRPr="000B0CA0" w:rsidRDefault="00933284" w:rsidP="00933284">
            <w:pPr>
              <w:rPr>
                <w:rFonts w:ascii="Calibri" w:hAnsi="Calibri" w:cs="Times New Roman"/>
              </w:rPr>
            </w:pPr>
            <w:r>
              <w:rPr>
                <w:rFonts w:ascii="Calibri" w:hAnsi="Calibri" w:cs="Times New Roman"/>
              </w:rPr>
              <w:t>Yunior Hernandez</w:t>
            </w:r>
          </w:p>
        </w:tc>
        <w:tc>
          <w:tcPr>
            <w:tcW w:w="283" w:type="dxa"/>
          </w:tcPr>
          <w:p w14:paraId="65ABB645" w14:textId="5714034D" w:rsidR="00933284" w:rsidRPr="00AF663E" w:rsidRDefault="00C115C1" w:rsidP="00933284">
            <w:pPr>
              <w:rPr>
                <w:rFonts w:ascii="Calibri" w:eastAsia="Calibri" w:hAnsi="Calibri" w:cs="Times New Roman"/>
                <w:b/>
              </w:rPr>
            </w:pPr>
            <w:r>
              <w:rPr>
                <w:rFonts w:ascii="Calibri" w:eastAsia="Calibri" w:hAnsi="Calibri" w:cs="Times New Roman"/>
                <w:b/>
              </w:rPr>
              <w:t>/</w:t>
            </w:r>
          </w:p>
        </w:tc>
        <w:tc>
          <w:tcPr>
            <w:tcW w:w="2166" w:type="dxa"/>
          </w:tcPr>
          <w:p w14:paraId="077C5E92" w14:textId="15C5B82A" w:rsidR="00933284" w:rsidRPr="00AF663E" w:rsidRDefault="00933284" w:rsidP="00933284">
            <w:pPr>
              <w:rPr>
                <w:rFonts w:ascii="Calibri" w:hAnsi="Calibri" w:cs="Times New Roman"/>
              </w:rPr>
            </w:pPr>
            <w:r w:rsidRPr="00AF663E">
              <w:rPr>
                <w:rFonts w:ascii="Calibri" w:hAnsi="Calibri" w:cs="Times New Roman"/>
              </w:rPr>
              <w:t>Carol Sigala</w:t>
            </w:r>
          </w:p>
        </w:tc>
        <w:tc>
          <w:tcPr>
            <w:tcW w:w="283" w:type="dxa"/>
          </w:tcPr>
          <w:p w14:paraId="4944B0EC" w14:textId="09BD4F80" w:rsidR="00933284" w:rsidRPr="00AF663E" w:rsidRDefault="00C115C1" w:rsidP="00933284">
            <w:pPr>
              <w:rPr>
                <w:rFonts w:ascii="Calibri" w:eastAsia="Calibri" w:hAnsi="Calibri" w:cs="Times New Roman"/>
                <w:b/>
              </w:rPr>
            </w:pPr>
            <w:r>
              <w:rPr>
                <w:rFonts w:ascii="Calibri" w:eastAsia="Calibri" w:hAnsi="Calibri" w:cs="Times New Roman"/>
                <w:b/>
              </w:rPr>
              <w:t>/</w:t>
            </w:r>
          </w:p>
        </w:tc>
        <w:tc>
          <w:tcPr>
            <w:tcW w:w="2173" w:type="dxa"/>
          </w:tcPr>
          <w:p w14:paraId="6B443C2D" w14:textId="204B6E2C" w:rsidR="00933284" w:rsidRPr="00AF663E" w:rsidRDefault="00933284" w:rsidP="00933284">
            <w:pPr>
              <w:rPr>
                <w:rFonts w:ascii="Calibri" w:hAnsi="Calibri" w:cs="Times New Roman"/>
              </w:rPr>
            </w:pPr>
            <w:r w:rsidRPr="00AF663E">
              <w:rPr>
                <w:rFonts w:ascii="Calibri" w:hAnsi="Calibri" w:cs="Times New Roman"/>
              </w:rPr>
              <w:t xml:space="preserve">Gary Van </w:t>
            </w:r>
            <w:proofErr w:type="spellStart"/>
            <w:r w:rsidRPr="00AF663E">
              <w:rPr>
                <w:rFonts w:ascii="Calibri" w:hAnsi="Calibri" w:cs="Times New Roman"/>
              </w:rPr>
              <w:t>Voorhis</w:t>
            </w:r>
            <w:proofErr w:type="spellEnd"/>
          </w:p>
        </w:tc>
        <w:tc>
          <w:tcPr>
            <w:tcW w:w="283" w:type="dxa"/>
          </w:tcPr>
          <w:p w14:paraId="33C58083" w14:textId="77777777" w:rsidR="00933284" w:rsidRPr="00AF663E" w:rsidRDefault="00933284" w:rsidP="00933284">
            <w:pPr>
              <w:rPr>
                <w:rFonts w:ascii="Calibri" w:eastAsia="Calibri" w:hAnsi="Calibri" w:cs="Times New Roman"/>
                <w:b/>
              </w:rPr>
            </w:pPr>
          </w:p>
        </w:tc>
        <w:tc>
          <w:tcPr>
            <w:tcW w:w="2248" w:type="dxa"/>
          </w:tcPr>
          <w:p w14:paraId="3ADFE64D" w14:textId="57DB76D8" w:rsidR="00933284" w:rsidRPr="00AF663E" w:rsidRDefault="00933284" w:rsidP="00933284">
            <w:pPr>
              <w:rPr>
                <w:rFonts w:ascii="Calibri" w:hAnsi="Calibri" w:cs="Times New Roman"/>
              </w:rPr>
            </w:pPr>
          </w:p>
        </w:tc>
      </w:tr>
      <w:tr w:rsidR="00933284" w:rsidRPr="00AF663E" w14:paraId="5E3CD92A" w14:textId="77777777" w:rsidTr="001B6B6C">
        <w:trPr>
          <w:trHeight w:val="247"/>
        </w:trPr>
        <w:tc>
          <w:tcPr>
            <w:tcW w:w="284" w:type="dxa"/>
          </w:tcPr>
          <w:p w14:paraId="2FD28713" w14:textId="752A2FB9" w:rsidR="00933284" w:rsidRPr="00AF663E" w:rsidRDefault="00C115C1" w:rsidP="00933284">
            <w:pPr>
              <w:rPr>
                <w:rFonts w:ascii="Calibri" w:eastAsia="Calibri" w:hAnsi="Calibri" w:cs="Times New Roman"/>
                <w:b/>
              </w:rPr>
            </w:pPr>
            <w:r>
              <w:rPr>
                <w:rFonts w:ascii="Calibri" w:eastAsia="Calibri" w:hAnsi="Calibri" w:cs="Times New Roman"/>
                <w:b/>
              </w:rPr>
              <w:t>/</w:t>
            </w:r>
          </w:p>
        </w:tc>
        <w:tc>
          <w:tcPr>
            <w:tcW w:w="2186" w:type="dxa"/>
          </w:tcPr>
          <w:p w14:paraId="3A94BB92" w14:textId="77777777" w:rsidR="00933284" w:rsidRPr="00AF663E" w:rsidRDefault="00933284" w:rsidP="00933284">
            <w:pPr>
              <w:rPr>
                <w:rFonts w:ascii="Calibri" w:hAnsi="Calibri" w:cs="Times New Roman"/>
              </w:rPr>
            </w:pPr>
            <w:r w:rsidRPr="00AF663E">
              <w:rPr>
                <w:rFonts w:ascii="Calibri" w:hAnsi="Calibri" w:cs="Times New Roman"/>
              </w:rPr>
              <w:t>Gabriela Olmos</w:t>
            </w:r>
          </w:p>
        </w:tc>
        <w:tc>
          <w:tcPr>
            <w:tcW w:w="283" w:type="dxa"/>
          </w:tcPr>
          <w:p w14:paraId="76EC9771" w14:textId="35CF82C1" w:rsidR="00933284" w:rsidRPr="00AF663E" w:rsidRDefault="00C115C1" w:rsidP="00933284">
            <w:pPr>
              <w:rPr>
                <w:rFonts w:ascii="Calibri" w:eastAsia="Calibri" w:hAnsi="Calibri" w:cs="Times New Roman"/>
                <w:b/>
              </w:rPr>
            </w:pPr>
            <w:r>
              <w:rPr>
                <w:rFonts w:ascii="Calibri" w:eastAsia="Calibri" w:hAnsi="Calibri" w:cs="Times New Roman"/>
                <w:b/>
              </w:rPr>
              <w:t>/</w:t>
            </w:r>
          </w:p>
        </w:tc>
        <w:tc>
          <w:tcPr>
            <w:tcW w:w="2166" w:type="dxa"/>
          </w:tcPr>
          <w:p w14:paraId="6D7ACE39" w14:textId="77777777" w:rsidR="00933284" w:rsidRPr="00AF663E" w:rsidRDefault="00933284" w:rsidP="00933284">
            <w:pPr>
              <w:rPr>
                <w:rFonts w:ascii="Calibri" w:hAnsi="Calibri" w:cs="Times New Roman"/>
              </w:rPr>
            </w:pPr>
            <w:r w:rsidRPr="00AF663E">
              <w:rPr>
                <w:rFonts w:ascii="Calibri" w:hAnsi="Calibri" w:cs="Times New Roman"/>
              </w:rPr>
              <w:t xml:space="preserve">Lydia </w:t>
            </w:r>
            <w:proofErr w:type="spellStart"/>
            <w:r w:rsidRPr="00AF663E">
              <w:rPr>
                <w:rFonts w:ascii="Calibri" w:hAnsi="Calibri" w:cs="Times New Roman"/>
              </w:rPr>
              <w:t>Llerena</w:t>
            </w:r>
            <w:proofErr w:type="spellEnd"/>
          </w:p>
        </w:tc>
        <w:tc>
          <w:tcPr>
            <w:tcW w:w="283" w:type="dxa"/>
          </w:tcPr>
          <w:p w14:paraId="1B464A6F" w14:textId="3E9F858A" w:rsidR="00933284" w:rsidRPr="00AF663E" w:rsidRDefault="00C115C1" w:rsidP="00933284">
            <w:pPr>
              <w:rPr>
                <w:rFonts w:ascii="Calibri" w:eastAsia="Calibri" w:hAnsi="Calibri" w:cs="Times New Roman"/>
                <w:b/>
              </w:rPr>
            </w:pPr>
            <w:r>
              <w:rPr>
                <w:rFonts w:ascii="Calibri" w:eastAsia="Calibri" w:hAnsi="Calibri" w:cs="Times New Roman"/>
                <w:b/>
              </w:rPr>
              <w:t>/</w:t>
            </w:r>
          </w:p>
        </w:tc>
        <w:tc>
          <w:tcPr>
            <w:tcW w:w="2173" w:type="dxa"/>
          </w:tcPr>
          <w:p w14:paraId="72A24330" w14:textId="77777777" w:rsidR="00933284" w:rsidRPr="00AF663E" w:rsidRDefault="00933284" w:rsidP="00933284">
            <w:pPr>
              <w:rPr>
                <w:rFonts w:ascii="Calibri" w:hAnsi="Calibri" w:cs="Times New Roman"/>
              </w:rPr>
            </w:pPr>
            <w:r w:rsidRPr="00AF663E">
              <w:rPr>
                <w:rFonts w:ascii="Calibri" w:hAnsi="Calibri" w:cs="Times New Roman"/>
              </w:rPr>
              <w:t xml:space="preserve">Bianca </w:t>
            </w:r>
            <w:proofErr w:type="spellStart"/>
            <w:r w:rsidRPr="00AF663E">
              <w:rPr>
                <w:rFonts w:ascii="Calibri" w:hAnsi="Calibri" w:cs="Times New Roman"/>
              </w:rPr>
              <w:t>Urquidi</w:t>
            </w:r>
            <w:proofErr w:type="spellEnd"/>
          </w:p>
        </w:tc>
        <w:tc>
          <w:tcPr>
            <w:tcW w:w="283" w:type="dxa"/>
          </w:tcPr>
          <w:p w14:paraId="55F8717C" w14:textId="77777777" w:rsidR="00933284" w:rsidRPr="00AF663E" w:rsidRDefault="00933284" w:rsidP="00933284">
            <w:pPr>
              <w:rPr>
                <w:rFonts w:ascii="Calibri" w:eastAsia="Calibri" w:hAnsi="Calibri" w:cs="Times New Roman"/>
                <w:b/>
              </w:rPr>
            </w:pPr>
          </w:p>
        </w:tc>
        <w:tc>
          <w:tcPr>
            <w:tcW w:w="2248" w:type="dxa"/>
          </w:tcPr>
          <w:p w14:paraId="3726955D" w14:textId="6804EED6" w:rsidR="00933284" w:rsidRPr="00AF663E" w:rsidRDefault="00933284" w:rsidP="00933284">
            <w:pPr>
              <w:rPr>
                <w:rFonts w:ascii="Calibri" w:hAnsi="Calibri" w:cs="Times New Roman"/>
              </w:rPr>
            </w:pPr>
          </w:p>
        </w:tc>
      </w:tr>
      <w:tr w:rsidR="00933284" w:rsidRPr="00AF663E" w14:paraId="66FECA08" w14:textId="77777777" w:rsidTr="001B6B6C">
        <w:trPr>
          <w:trHeight w:val="262"/>
        </w:trPr>
        <w:tc>
          <w:tcPr>
            <w:tcW w:w="284" w:type="dxa"/>
          </w:tcPr>
          <w:p w14:paraId="5F640BEE" w14:textId="6E75C969" w:rsidR="00933284" w:rsidRPr="00AF663E" w:rsidRDefault="00C115C1" w:rsidP="00933284">
            <w:pPr>
              <w:rPr>
                <w:rFonts w:ascii="Calibri" w:eastAsia="Calibri" w:hAnsi="Calibri" w:cs="Times New Roman"/>
                <w:b/>
              </w:rPr>
            </w:pPr>
            <w:r>
              <w:rPr>
                <w:rFonts w:ascii="Calibri" w:eastAsia="Calibri" w:hAnsi="Calibri" w:cs="Times New Roman"/>
                <w:b/>
              </w:rPr>
              <w:t>/</w:t>
            </w:r>
          </w:p>
        </w:tc>
        <w:tc>
          <w:tcPr>
            <w:tcW w:w="2186" w:type="dxa"/>
          </w:tcPr>
          <w:p w14:paraId="1C2A83FA" w14:textId="77777777" w:rsidR="00933284" w:rsidRPr="00AF663E" w:rsidRDefault="00933284" w:rsidP="00933284">
            <w:pPr>
              <w:rPr>
                <w:rFonts w:ascii="Calibri" w:hAnsi="Calibri" w:cs="Times New Roman"/>
              </w:rPr>
            </w:pPr>
            <w:r w:rsidRPr="00AF663E">
              <w:rPr>
                <w:rFonts w:ascii="Calibri" w:hAnsi="Calibri" w:cs="Times New Roman"/>
              </w:rPr>
              <w:t>Eugene Blackmun</w:t>
            </w:r>
          </w:p>
        </w:tc>
        <w:tc>
          <w:tcPr>
            <w:tcW w:w="283" w:type="dxa"/>
          </w:tcPr>
          <w:p w14:paraId="2615D17C" w14:textId="74D80186" w:rsidR="00933284" w:rsidRPr="00AF663E" w:rsidRDefault="00C115C1" w:rsidP="00933284">
            <w:pPr>
              <w:rPr>
                <w:rFonts w:ascii="Calibri" w:eastAsia="Calibri" w:hAnsi="Calibri" w:cs="Times New Roman"/>
                <w:b/>
              </w:rPr>
            </w:pPr>
            <w:r>
              <w:rPr>
                <w:rFonts w:ascii="Calibri" w:eastAsia="Calibri" w:hAnsi="Calibri" w:cs="Times New Roman"/>
                <w:b/>
              </w:rPr>
              <w:t>/</w:t>
            </w:r>
          </w:p>
        </w:tc>
        <w:tc>
          <w:tcPr>
            <w:tcW w:w="2166" w:type="dxa"/>
          </w:tcPr>
          <w:p w14:paraId="2E123659" w14:textId="77777777" w:rsidR="00933284" w:rsidRPr="00AF663E" w:rsidRDefault="00933284" w:rsidP="00933284">
            <w:pPr>
              <w:rPr>
                <w:rFonts w:ascii="Calibri" w:hAnsi="Calibri" w:cs="Times New Roman"/>
              </w:rPr>
            </w:pPr>
            <w:r w:rsidRPr="00AF663E">
              <w:rPr>
                <w:rFonts w:ascii="Calibri" w:hAnsi="Calibri" w:cs="Times New Roman"/>
              </w:rPr>
              <w:t>Cynthia Lewis</w:t>
            </w:r>
          </w:p>
        </w:tc>
        <w:tc>
          <w:tcPr>
            <w:tcW w:w="283" w:type="dxa"/>
          </w:tcPr>
          <w:p w14:paraId="0BBBC5EF" w14:textId="4E4D9A72" w:rsidR="00933284" w:rsidRPr="00AF663E" w:rsidRDefault="009E70DC" w:rsidP="00933284">
            <w:pPr>
              <w:rPr>
                <w:rFonts w:ascii="Calibri" w:eastAsia="Calibri" w:hAnsi="Calibri" w:cs="Times New Roman"/>
                <w:b/>
              </w:rPr>
            </w:pPr>
            <w:r>
              <w:rPr>
                <w:rFonts w:ascii="Calibri" w:eastAsia="Calibri" w:hAnsi="Calibri" w:cs="Times New Roman"/>
                <w:b/>
              </w:rPr>
              <w:t>/</w:t>
            </w:r>
          </w:p>
        </w:tc>
        <w:tc>
          <w:tcPr>
            <w:tcW w:w="2173" w:type="dxa"/>
          </w:tcPr>
          <w:p w14:paraId="3DA50DE2" w14:textId="620BC400" w:rsidR="00933284" w:rsidRPr="000B0CA0" w:rsidRDefault="009E70DC" w:rsidP="00933284">
            <w:pPr>
              <w:rPr>
                <w:rFonts w:ascii="Calibri" w:hAnsi="Calibri" w:cs="Times New Roman"/>
              </w:rPr>
            </w:pPr>
            <w:r>
              <w:rPr>
                <w:rFonts w:ascii="Calibri" w:hAnsi="Calibri" w:cs="Times New Roman"/>
              </w:rPr>
              <w:t>Jenni Tanaka-</w:t>
            </w:r>
            <w:proofErr w:type="spellStart"/>
            <w:r>
              <w:rPr>
                <w:rFonts w:ascii="Calibri" w:hAnsi="Calibri" w:cs="Times New Roman"/>
              </w:rPr>
              <w:t>Hoshijo</w:t>
            </w:r>
            <w:proofErr w:type="spellEnd"/>
          </w:p>
        </w:tc>
        <w:tc>
          <w:tcPr>
            <w:tcW w:w="283" w:type="dxa"/>
          </w:tcPr>
          <w:p w14:paraId="00126974" w14:textId="77777777" w:rsidR="00933284" w:rsidRPr="00AF663E" w:rsidRDefault="00933284" w:rsidP="00933284">
            <w:pPr>
              <w:rPr>
                <w:rFonts w:ascii="Calibri" w:eastAsia="Calibri" w:hAnsi="Calibri" w:cs="Times New Roman"/>
                <w:b/>
              </w:rPr>
            </w:pPr>
          </w:p>
        </w:tc>
        <w:tc>
          <w:tcPr>
            <w:tcW w:w="2248" w:type="dxa"/>
          </w:tcPr>
          <w:p w14:paraId="5D642C27" w14:textId="08CE588B" w:rsidR="00933284" w:rsidRPr="00AF663E" w:rsidRDefault="00933284" w:rsidP="00933284">
            <w:pPr>
              <w:rPr>
                <w:rFonts w:ascii="Calibri" w:hAnsi="Calibri" w:cs="Times New Roman"/>
              </w:rPr>
            </w:pPr>
          </w:p>
        </w:tc>
      </w:tr>
      <w:tr w:rsidR="001B6B6C" w:rsidRPr="00AF663E" w14:paraId="55FDECD4" w14:textId="77777777" w:rsidTr="001B6B6C">
        <w:trPr>
          <w:trHeight w:val="247"/>
        </w:trPr>
        <w:tc>
          <w:tcPr>
            <w:tcW w:w="284" w:type="dxa"/>
          </w:tcPr>
          <w:p w14:paraId="579971AB" w14:textId="77777777" w:rsidR="001B6B6C" w:rsidRDefault="001B6B6C" w:rsidP="00933284">
            <w:pPr>
              <w:rPr>
                <w:rFonts w:ascii="Calibri" w:eastAsia="Calibri" w:hAnsi="Calibri" w:cs="Times New Roman"/>
                <w:b/>
              </w:rPr>
            </w:pPr>
          </w:p>
        </w:tc>
        <w:tc>
          <w:tcPr>
            <w:tcW w:w="2186" w:type="dxa"/>
          </w:tcPr>
          <w:p w14:paraId="34AA8204" w14:textId="77777777" w:rsidR="001B6B6C" w:rsidRPr="00AF663E" w:rsidRDefault="001B6B6C" w:rsidP="00933284">
            <w:pPr>
              <w:rPr>
                <w:rFonts w:ascii="Calibri" w:hAnsi="Calibri" w:cs="Times New Roman"/>
              </w:rPr>
            </w:pPr>
          </w:p>
        </w:tc>
        <w:tc>
          <w:tcPr>
            <w:tcW w:w="283" w:type="dxa"/>
          </w:tcPr>
          <w:p w14:paraId="0C4AA594" w14:textId="77777777" w:rsidR="001B6B6C" w:rsidRPr="00AF663E" w:rsidRDefault="001B6B6C" w:rsidP="00933284">
            <w:pPr>
              <w:rPr>
                <w:rFonts w:ascii="Calibri" w:eastAsia="Calibri" w:hAnsi="Calibri" w:cs="Times New Roman"/>
                <w:b/>
              </w:rPr>
            </w:pPr>
          </w:p>
        </w:tc>
        <w:tc>
          <w:tcPr>
            <w:tcW w:w="2166" w:type="dxa"/>
          </w:tcPr>
          <w:p w14:paraId="26BED53E" w14:textId="77777777" w:rsidR="001B6B6C" w:rsidRPr="00AF663E" w:rsidRDefault="001B6B6C" w:rsidP="00933284">
            <w:pPr>
              <w:rPr>
                <w:rFonts w:ascii="Calibri" w:hAnsi="Calibri" w:cs="Times New Roman"/>
              </w:rPr>
            </w:pPr>
          </w:p>
        </w:tc>
        <w:tc>
          <w:tcPr>
            <w:tcW w:w="283" w:type="dxa"/>
          </w:tcPr>
          <w:p w14:paraId="02076107" w14:textId="77777777" w:rsidR="001B6B6C" w:rsidRPr="00AF663E" w:rsidRDefault="001B6B6C" w:rsidP="00933284">
            <w:pPr>
              <w:rPr>
                <w:rFonts w:ascii="Calibri" w:eastAsia="Calibri" w:hAnsi="Calibri" w:cs="Times New Roman"/>
                <w:b/>
              </w:rPr>
            </w:pPr>
          </w:p>
        </w:tc>
        <w:tc>
          <w:tcPr>
            <w:tcW w:w="2173" w:type="dxa"/>
          </w:tcPr>
          <w:p w14:paraId="7021F12D" w14:textId="77777777" w:rsidR="001B6B6C" w:rsidRPr="007616AC" w:rsidRDefault="001B6B6C" w:rsidP="00933284">
            <w:pPr>
              <w:rPr>
                <w:rFonts w:ascii="Calibri" w:hAnsi="Calibri" w:cs="Times New Roman"/>
                <w:strike/>
              </w:rPr>
            </w:pPr>
          </w:p>
        </w:tc>
        <w:tc>
          <w:tcPr>
            <w:tcW w:w="283" w:type="dxa"/>
          </w:tcPr>
          <w:p w14:paraId="612E4EEC" w14:textId="77777777" w:rsidR="001B6B6C" w:rsidRPr="00AF663E" w:rsidRDefault="001B6B6C" w:rsidP="00933284">
            <w:pPr>
              <w:rPr>
                <w:rFonts w:ascii="Calibri" w:eastAsia="Calibri" w:hAnsi="Calibri" w:cs="Times New Roman"/>
                <w:b/>
              </w:rPr>
            </w:pPr>
          </w:p>
        </w:tc>
        <w:tc>
          <w:tcPr>
            <w:tcW w:w="2248" w:type="dxa"/>
          </w:tcPr>
          <w:p w14:paraId="4896A327" w14:textId="4054378E" w:rsidR="001B6B6C" w:rsidRDefault="001B6B6C" w:rsidP="00933284">
            <w:pPr>
              <w:rPr>
                <w:rFonts w:ascii="Calibri" w:hAnsi="Calibri" w:cs="Times New Roman"/>
              </w:rPr>
            </w:pPr>
          </w:p>
        </w:tc>
      </w:tr>
    </w:tbl>
    <w:p w14:paraId="0EBC66C3" w14:textId="77777777" w:rsidR="008F1359" w:rsidRDefault="008F1359" w:rsidP="00C71650">
      <w:pPr>
        <w:pStyle w:val="NormalWeb"/>
        <w:rPr>
          <w:rFonts w:ascii="Arial" w:hAnsi="Arial" w:cs="Arial"/>
          <w:b/>
          <w:bCs/>
          <w:color w:val="000000"/>
          <w:sz w:val="28"/>
          <w:szCs w:val="28"/>
        </w:rPr>
      </w:pPr>
    </w:p>
    <w:p w14:paraId="3C5F7DF8" w14:textId="1332CEEF" w:rsidR="008F1359" w:rsidRPr="001B6B6C" w:rsidRDefault="00C71650" w:rsidP="001B6B6C">
      <w:pPr>
        <w:pStyle w:val="NormalWeb"/>
        <w:numPr>
          <w:ilvl w:val="0"/>
          <w:numId w:val="1"/>
        </w:numPr>
        <w:rPr>
          <w:rFonts w:ascii="Arial" w:hAnsi="Arial" w:cs="Arial"/>
          <w:color w:val="000000"/>
          <w:sz w:val="28"/>
          <w:szCs w:val="28"/>
        </w:rPr>
      </w:pPr>
      <w:r>
        <w:rPr>
          <w:rFonts w:ascii="Arial" w:hAnsi="Arial" w:cs="Arial"/>
          <w:bCs/>
          <w:color w:val="000000"/>
          <w:sz w:val="28"/>
          <w:szCs w:val="28"/>
        </w:rPr>
        <w:t>Approval of</w:t>
      </w:r>
      <w:r w:rsidR="00D631F9">
        <w:rPr>
          <w:rFonts w:ascii="Arial" w:hAnsi="Arial" w:cs="Arial"/>
          <w:bCs/>
          <w:color w:val="000000"/>
          <w:sz w:val="28"/>
          <w:szCs w:val="28"/>
        </w:rPr>
        <w:t xml:space="preserve"> September</w:t>
      </w:r>
      <w:r>
        <w:rPr>
          <w:rFonts w:ascii="Arial" w:hAnsi="Arial" w:cs="Arial"/>
          <w:bCs/>
          <w:color w:val="000000"/>
          <w:sz w:val="28"/>
          <w:szCs w:val="28"/>
        </w:rPr>
        <w:t xml:space="preserve"> 1</w:t>
      </w:r>
      <w:r w:rsidR="00D631F9">
        <w:rPr>
          <w:rFonts w:ascii="Arial" w:hAnsi="Arial" w:cs="Arial"/>
          <w:bCs/>
          <w:color w:val="000000"/>
          <w:sz w:val="28"/>
          <w:szCs w:val="28"/>
        </w:rPr>
        <w:t>4</w:t>
      </w:r>
      <w:r>
        <w:rPr>
          <w:rFonts w:ascii="Arial" w:hAnsi="Arial" w:cs="Arial"/>
          <w:bCs/>
          <w:color w:val="000000"/>
          <w:sz w:val="28"/>
          <w:szCs w:val="28"/>
        </w:rPr>
        <w:t>th, 2020 Meeting Minutes</w:t>
      </w:r>
      <w:r w:rsidR="001B6B6C">
        <w:rPr>
          <w:rFonts w:ascii="Arial" w:hAnsi="Arial" w:cs="Arial"/>
          <w:color w:val="000000"/>
          <w:sz w:val="28"/>
          <w:szCs w:val="28"/>
        </w:rPr>
        <w:t xml:space="preserve"> </w:t>
      </w:r>
      <w:r w:rsidR="007A3661" w:rsidRPr="004A16D8">
        <w:rPr>
          <w:rFonts w:ascii="Arial" w:hAnsi="Arial" w:cs="Arial"/>
          <w:bCs/>
          <w:iCs/>
          <w:sz w:val="28"/>
          <w:szCs w:val="28"/>
        </w:rPr>
        <w:t>by consensus</w:t>
      </w:r>
      <w:r w:rsidR="004A16D8">
        <w:rPr>
          <w:rFonts w:ascii="Arial" w:hAnsi="Arial" w:cs="Arial"/>
          <w:bCs/>
          <w:iCs/>
          <w:sz w:val="28"/>
          <w:szCs w:val="28"/>
        </w:rPr>
        <w:t>.</w:t>
      </w:r>
    </w:p>
    <w:p w14:paraId="1E8169ED" w14:textId="324C2EF3" w:rsidR="00C71650" w:rsidRP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65C96663" w14:textId="5E3A65BA" w:rsidR="00C71650" w:rsidRPr="00E83866" w:rsidRDefault="00C71650" w:rsidP="00C71650">
      <w:pPr>
        <w:pStyle w:val="NormalWeb"/>
        <w:numPr>
          <w:ilvl w:val="1"/>
          <w:numId w:val="1"/>
        </w:numPr>
        <w:rPr>
          <w:rFonts w:ascii="Arial" w:hAnsi="Arial" w:cs="Arial"/>
          <w:color w:val="000000"/>
          <w:sz w:val="28"/>
          <w:szCs w:val="28"/>
        </w:rPr>
      </w:pPr>
      <w:r>
        <w:rPr>
          <w:rFonts w:ascii="Arial" w:hAnsi="Arial" w:cs="Arial"/>
          <w:bCs/>
          <w:color w:val="000000"/>
          <w:sz w:val="28"/>
          <w:szCs w:val="28"/>
        </w:rPr>
        <w:t>Tech problems</w:t>
      </w:r>
      <w:r w:rsidR="00FE268D">
        <w:rPr>
          <w:rFonts w:ascii="Arial" w:hAnsi="Arial" w:cs="Arial"/>
          <w:bCs/>
          <w:color w:val="000000"/>
          <w:sz w:val="28"/>
          <w:szCs w:val="28"/>
        </w:rPr>
        <w:t>/updates</w:t>
      </w:r>
    </w:p>
    <w:p w14:paraId="015D7BA6" w14:textId="389CE3EA" w:rsidR="00E83866" w:rsidRPr="004A16D8" w:rsidRDefault="00E83866" w:rsidP="002E61FC">
      <w:pPr>
        <w:pStyle w:val="NormalWeb"/>
        <w:numPr>
          <w:ilvl w:val="2"/>
          <w:numId w:val="1"/>
        </w:numPr>
        <w:rPr>
          <w:rFonts w:ascii="Arial" w:hAnsi="Arial" w:cs="Arial"/>
          <w:iCs/>
          <w:color w:val="000000"/>
        </w:rPr>
      </w:pPr>
      <w:r w:rsidRPr="004A16D8">
        <w:rPr>
          <w:rFonts w:ascii="Arial" w:hAnsi="Arial" w:cs="Arial"/>
          <w:bCs/>
          <w:iCs/>
          <w:color w:val="000000"/>
        </w:rPr>
        <w:t xml:space="preserve">Gabby: Announced </w:t>
      </w:r>
      <w:r w:rsidR="004A16D8" w:rsidRPr="004A16D8">
        <w:rPr>
          <w:rFonts w:ascii="Arial" w:hAnsi="Arial" w:cs="Arial"/>
          <w:bCs/>
          <w:iCs/>
          <w:color w:val="000000"/>
        </w:rPr>
        <w:t xml:space="preserve">that a new </w:t>
      </w:r>
      <w:r w:rsidRPr="004A16D8">
        <w:rPr>
          <w:rFonts w:ascii="Arial" w:hAnsi="Arial" w:cs="Arial"/>
          <w:bCs/>
          <w:iCs/>
          <w:color w:val="000000"/>
        </w:rPr>
        <w:t>rich content editor</w:t>
      </w:r>
      <w:r w:rsidR="00BE2C61">
        <w:rPr>
          <w:rFonts w:ascii="Arial" w:hAnsi="Arial" w:cs="Arial"/>
          <w:bCs/>
          <w:iCs/>
          <w:color w:val="000000"/>
        </w:rPr>
        <w:t xml:space="preserve"> will be </w:t>
      </w:r>
      <w:r w:rsidRPr="004A16D8">
        <w:rPr>
          <w:rFonts w:ascii="Arial" w:hAnsi="Arial" w:cs="Arial"/>
          <w:bCs/>
          <w:iCs/>
          <w:color w:val="000000"/>
        </w:rPr>
        <w:t xml:space="preserve">adopted in December </w:t>
      </w:r>
      <w:r w:rsidR="00BE2C61">
        <w:rPr>
          <w:rFonts w:ascii="Arial" w:hAnsi="Arial" w:cs="Arial"/>
          <w:bCs/>
          <w:iCs/>
          <w:color w:val="000000"/>
        </w:rPr>
        <w:t xml:space="preserve">and able to use then in </w:t>
      </w:r>
      <w:r w:rsidRPr="004A16D8">
        <w:rPr>
          <w:rFonts w:ascii="Arial" w:hAnsi="Arial" w:cs="Arial"/>
          <w:bCs/>
          <w:iCs/>
          <w:color w:val="000000"/>
        </w:rPr>
        <w:t>Canvas, then screen-shared and gave instructions to turn on the RC</w:t>
      </w:r>
      <w:r w:rsidR="004A16D8" w:rsidRPr="004A16D8">
        <w:rPr>
          <w:rFonts w:ascii="Arial" w:hAnsi="Arial" w:cs="Arial"/>
          <w:bCs/>
          <w:iCs/>
          <w:color w:val="000000"/>
        </w:rPr>
        <w:t>E (rich content editor).</w:t>
      </w:r>
    </w:p>
    <w:p w14:paraId="23891B56" w14:textId="1ABDEE9A" w:rsidR="00E83866" w:rsidRPr="004A16D8" w:rsidRDefault="00E83866" w:rsidP="002E61FC">
      <w:pPr>
        <w:pStyle w:val="NormalWeb"/>
        <w:numPr>
          <w:ilvl w:val="2"/>
          <w:numId w:val="1"/>
        </w:numPr>
        <w:rPr>
          <w:rFonts w:ascii="Arial" w:hAnsi="Arial" w:cs="Arial"/>
          <w:iCs/>
          <w:color w:val="000000"/>
        </w:rPr>
      </w:pPr>
      <w:r w:rsidRPr="004A16D8">
        <w:rPr>
          <w:rFonts w:ascii="Arial" w:hAnsi="Arial" w:cs="Arial"/>
          <w:bCs/>
          <w:iCs/>
          <w:color w:val="000000"/>
        </w:rPr>
        <w:t xml:space="preserve">Jill asked about the </w:t>
      </w:r>
      <w:r w:rsidR="004A16D8" w:rsidRPr="004A16D8">
        <w:rPr>
          <w:rFonts w:ascii="Arial" w:hAnsi="Arial" w:cs="Arial"/>
          <w:bCs/>
          <w:iCs/>
          <w:color w:val="000000"/>
        </w:rPr>
        <w:t>Pope Tech</w:t>
      </w:r>
      <w:r w:rsidRPr="004A16D8">
        <w:rPr>
          <w:rFonts w:ascii="Arial" w:hAnsi="Arial" w:cs="Arial"/>
          <w:bCs/>
          <w:iCs/>
          <w:color w:val="000000"/>
        </w:rPr>
        <w:t xml:space="preserve"> accessibility checker tool, and Gabby showed how to find it</w:t>
      </w:r>
      <w:r w:rsidR="004A16D8" w:rsidRPr="004A16D8">
        <w:rPr>
          <w:rFonts w:ascii="Arial" w:hAnsi="Arial" w:cs="Arial"/>
          <w:bCs/>
          <w:iCs/>
          <w:color w:val="000000"/>
        </w:rPr>
        <w:t xml:space="preserve"> at the bottom of the Canvas page near the save button.</w:t>
      </w:r>
    </w:p>
    <w:p w14:paraId="77970E0E" w14:textId="77777777" w:rsidR="00351950" w:rsidRPr="00E83866" w:rsidRDefault="00351950" w:rsidP="00351950">
      <w:pPr>
        <w:pStyle w:val="NormalWeb"/>
        <w:ind w:left="1800"/>
        <w:rPr>
          <w:rFonts w:ascii="Arial" w:hAnsi="Arial" w:cs="Arial"/>
          <w:i/>
          <w:color w:val="000000"/>
          <w:sz w:val="28"/>
          <w:szCs w:val="28"/>
        </w:rPr>
      </w:pPr>
    </w:p>
    <w:p w14:paraId="48FBF2F8" w14:textId="66E0E3CE" w:rsidR="00C71650" w:rsidRDefault="00C71650" w:rsidP="00970DF2">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5C904301" w14:textId="3A411FF8" w:rsidR="006E3A78" w:rsidRPr="001B6B6C" w:rsidRDefault="006E3A78" w:rsidP="006E3A78">
      <w:pPr>
        <w:pStyle w:val="NormalWeb"/>
        <w:numPr>
          <w:ilvl w:val="1"/>
          <w:numId w:val="1"/>
        </w:numPr>
        <w:rPr>
          <w:rFonts w:ascii="Arial" w:hAnsi="Arial" w:cs="Arial"/>
          <w:color w:val="000000"/>
        </w:rPr>
      </w:pPr>
      <w:r w:rsidRPr="001B6B6C">
        <w:rPr>
          <w:rFonts w:ascii="Arial" w:hAnsi="Arial" w:cs="Arial"/>
          <w:color w:val="000000"/>
        </w:rPr>
        <w:t>Preparation for the DE ACCJC report- no acti</w:t>
      </w:r>
      <w:r w:rsidR="00D631F9" w:rsidRPr="001B6B6C">
        <w:rPr>
          <w:rFonts w:ascii="Arial" w:hAnsi="Arial" w:cs="Arial"/>
          <w:color w:val="000000"/>
        </w:rPr>
        <w:t>on needed</w:t>
      </w:r>
    </w:p>
    <w:p w14:paraId="38CD3708" w14:textId="0828105D" w:rsidR="00E83866" w:rsidRPr="004A16D8" w:rsidRDefault="00E83866" w:rsidP="00E83866">
      <w:pPr>
        <w:pStyle w:val="NormalWeb"/>
        <w:numPr>
          <w:ilvl w:val="1"/>
          <w:numId w:val="1"/>
        </w:numPr>
        <w:rPr>
          <w:rFonts w:ascii="Arial" w:hAnsi="Arial" w:cs="Arial"/>
          <w:iCs/>
          <w:color w:val="000000"/>
        </w:rPr>
      </w:pPr>
      <w:r w:rsidRPr="004A16D8">
        <w:rPr>
          <w:rFonts w:ascii="Arial" w:hAnsi="Arial" w:cs="Arial"/>
          <w:iCs/>
          <w:color w:val="000000"/>
        </w:rPr>
        <w:t>Grant: Spending through CTE pathways grant money</w:t>
      </w:r>
      <w:r w:rsidR="004A16D8">
        <w:rPr>
          <w:rFonts w:ascii="Arial" w:hAnsi="Arial" w:cs="Arial"/>
          <w:iCs/>
          <w:color w:val="000000"/>
        </w:rPr>
        <w:t xml:space="preserve"> ends in December. We </w:t>
      </w:r>
      <w:r w:rsidRPr="004A16D8">
        <w:rPr>
          <w:rFonts w:ascii="Arial" w:hAnsi="Arial" w:cs="Arial"/>
          <w:iCs/>
          <w:color w:val="000000"/>
        </w:rPr>
        <w:t>need help talking to upper admin about changes in funding</w:t>
      </w:r>
      <w:r w:rsidR="004A16D8">
        <w:rPr>
          <w:rFonts w:ascii="Arial" w:hAnsi="Arial" w:cs="Arial"/>
          <w:iCs/>
          <w:color w:val="000000"/>
        </w:rPr>
        <w:t xml:space="preserve"> and support</w:t>
      </w:r>
      <w:r w:rsidRPr="004A16D8">
        <w:rPr>
          <w:rFonts w:ascii="Arial" w:hAnsi="Arial" w:cs="Arial"/>
          <w:iCs/>
          <w:color w:val="000000"/>
        </w:rPr>
        <w:t xml:space="preserve"> that are needed</w:t>
      </w:r>
      <w:r w:rsidR="004A16D8">
        <w:rPr>
          <w:rFonts w:ascii="Arial" w:hAnsi="Arial" w:cs="Arial"/>
          <w:iCs/>
          <w:color w:val="000000"/>
        </w:rPr>
        <w:t xml:space="preserve"> for the Distance Education Department and so we are heading to Senate with recommendations to keep support for students and faculty as current levels by maintaining the CTE/IOP Grant level support</w:t>
      </w:r>
      <w:r w:rsidRPr="004A16D8">
        <w:rPr>
          <w:rFonts w:ascii="Arial" w:hAnsi="Arial" w:cs="Arial"/>
          <w:iCs/>
          <w:color w:val="000000"/>
        </w:rPr>
        <w:t>.</w:t>
      </w:r>
    </w:p>
    <w:p w14:paraId="21B5B970" w14:textId="678BE6DC" w:rsidR="00E83866" w:rsidRPr="004A16D8" w:rsidRDefault="00E83866" w:rsidP="002E61FC">
      <w:pPr>
        <w:pStyle w:val="NormalWeb"/>
        <w:numPr>
          <w:ilvl w:val="2"/>
          <w:numId w:val="1"/>
        </w:numPr>
        <w:rPr>
          <w:rFonts w:ascii="Arial" w:hAnsi="Arial" w:cs="Arial"/>
          <w:iCs/>
          <w:color w:val="000000"/>
        </w:rPr>
      </w:pPr>
      <w:r w:rsidRPr="004A16D8">
        <w:rPr>
          <w:rFonts w:ascii="Arial" w:hAnsi="Arial" w:cs="Arial"/>
          <w:iCs/>
          <w:color w:val="000000"/>
        </w:rPr>
        <w:t xml:space="preserve">Accessibility consultant Kristen with Instructure is finishing up a new </w:t>
      </w:r>
      <w:r w:rsidR="004A16D8">
        <w:rPr>
          <w:rFonts w:ascii="Arial" w:hAnsi="Arial" w:cs="Arial"/>
          <w:iCs/>
          <w:color w:val="000000"/>
        </w:rPr>
        <w:t xml:space="preserve">accessibility </w:t>
      </w:r>
      <w:r w:rsidRPr="004A16D8">
        <w:rPr>
          <w:rFonts w:ascii="Arial" w:hAnsi="Arial" w:cs="Arial"/>
          <w:iCs/>
          <w:color w:val="000000"/>
        </w:rPr>
        <w:t>module, then Jill will share with campus community. If faculty want to log in and complete the module, they will get $150 stipend. This is for any faculty</w:t>
      </w:r>
      <w:r w:rsidR="004A16D8">
        <w:rPr>
          <w:rFonts w:ascii="Arial" w:hAnsi="Arial" w:cs="Arial"/>
          <w:iCs/>
          <w:color w:val="000000"/>
        </w:rPr>
        <w:t xml:space="preserve"> and it </w:t>
      </w:r>
      <w:r w:rsidRPr="004A16D8">
        <w:rPr>
          <w:rFonts w:ascii="Arial" w:hAnsi="Arial" w:cs="Arial"/>
          <w:iCs/>
          <w:color w:val="000000"/>
        </w:rPr>
        <w:t>will take about 8 hours. Faculty will get $150 or 10 hours flex credit.</w:t>
      </w:r>
    </w:p>
    <w:p w14:paraId="50D37726" w14:textId="1926B655" w:rsidR="00E83866" w:rsidRPr="004A16D8" w:rsidRDefault="00E83866" w:rsidP="002E61FC">
      <w:pPr>
        <w:pStyle w:val="NormalWeb"/>
        <w:numPr>
          <w:ilvl w:val="2"/>
          <w:numId w:val="1"/>
        </w:numPr>
        <w:rPr>
          <w:rFonts w:ascii="Arial" w:hAnsi="Arial" w:cs="Arial"/>
          <w:iCs/>
          <w:color w:val="000000"/>
        </w:rPr>
      </w:pPr>
      <w:r w:rsidRPr="004A16D8">
        <w:rPr>
          <w:rFonts w:ascii="Arial" w:hAnsi="Arial" w:cs="Arial"/>
          <w:iCs/>
          <w:color w:val="000000"/>
        </w:rPr>
        <w:t xml:space="preserve">Moving into next semester, we are losing our </w:t>
      </w:r>
      <w:r w:rsidR="001B6B6C" w:rsidRPr="004A16D8">
        <w:rPr>
          <w:rFonts w:ascii="Arial" w:hAnsi="Arial" w:cs="Arial"/>
          <w:iCs/>
          <w:color w:val="000000"/>
        </w:rPr>
        <w:t>ability</w:t>
      </w:r>
      <w:r w:rsidRPr="004A16D8">
        <w:rPr>
          <w:rFonts w:ascii="Arial" w:hAnsi="Arial" w:cs="Arial"/>
          <w:iCs/>
          <w:color w:val="000000"/>
        </w:rPr>
        <w:t xml:space="preserve"> to evaluate </w:t>
      </w:r>
      <w:r w:rsidR="004A16D8">
        <w:rPr>
          <w:rFonts w:ascii="Arial" w:hAnsi="Arial" w:cs="Arial"/>
          <w:iCs/>
          <w:color w:val="000000"/>
        </w:rPr>
        <w:t xml:space="preserve">the </w:t>
      </w:r>
      <w:r w:rsidRPr="004A16D8">
        <w:rPr>
          <w:rFonts w:ascii="Arial" w:hAnsi="Arial" w:cs="Arial"/>
          <w:iCs/>
          <w:color w:val="000000"/>
        </w:rPr>
        <w:t>accessibility of courses</w:t>
      </w:r>
      <w:r w:rsidR="004A16D8">
        <w:rPr>
          <w:rFonts w:ascii="Arial" w:hAnsi="Arial" w:cs="Arial"/>
          <w:iCs/>
          <w:color w:val="000000"/>
        </w:rPr>
        <w:t xml:space="preserve"> and </w:t>
      </w:r>
      <w:r w:rsidRPr="004A16D8">
        <w:rPr>
          <w:rFonts w:ascii="Arial" w:hAnsi="Arial" w:cs="Arial"/>
          <w:iCs/>
          <w:color w:val="000000"/>
        </w:rPr>
        <w:t>we need an accessibility specialist</w:t>
      </w:r>
      <w:r w:rsidR="004A16D8">
        <w:rPr>
          <w:rFonts w:ascii="Arial" w:hAnsi="Arial" w:cs="Arial"/>
          <w:iCs/>
          <w:color w:val="000000"/>
        </w:rPr>
        <w:t xml:space="preserve"> asap in order to continue to approve courses offered in the online modality</w:t>
      </w:r>
      <w:r w:rsidRPr="004A16D8">
        <w:rPr>
          <w:rFonts w:ascii="Arial" w:hAnsi="Arial" w:cs="Arial"/>
          <w:iCs/>
          <w:color w:val="000000"/>
        </w:rPr>
        <w:t xml:space="preserve">. </w:t>
      </w:r>
    </w:p>
    <w:p w14:paraId="077F7AFC" w14:textId="77777777" w:rsidR="00351950" w:rsidRPr="00351950" w:rsidRDefault="00351950" w:rsidP="00351950">
      <w:pPr>
        <w:pStyle w:val="NormalWeb"/>
        <w:ind w:left="1800"/>
        <w:rPr>
          <w:rFonts w:ascii="Arial" w:hAnsi="Arial" w:cs="Arial"/>
          <w:i/>
          <w:color w:val="000000"/>
          <w:sz w:val="28"/>
          <w:szCs w:val="28"/>
        </w:rPr>
      </w:pPr>
    </w:p>
    <w:p w14:paraId="765BE17E" w14:textId="77777777" w:rsidR="001B6B6C" w:rsidRDefault="00C71650" w:rsidP="001B6B6C">
      <w:pPr>
        <w:pStyle w:val="NormalWeb"/>
        <w:numPr>
          <w:ilvl w:val="0"/>
          <w:numId w:val="1"/>
        </w:numPr>
        <w:rPr>
          <w:rFonts w:ascii="Arial" w:hAnsi="Arial" w:cs="Arial"/>
          <w:color w:val="000000"/>
          <w:sz w:val="28"/>
          <w:szCs w:val="28"/>
        </w:rPr>
      </w:pPr>
      <w:r w:rsidRPr="00D97F50">
        <w:rPr>
          <w:rFonts w:ascii="Arial" w:hAnsi="Arial" w:cs="Arial"/>
          <w:color w:val="000000"/>
          <w:sz w:val="28"/>
          <w:szCs w:val="28"/>
        </w:rPr>
        <w:t>CTE Pathways/IOP Grant update</w:t>
      </w:r>
      <w:r w:rsidR="00D97F50">
        <w:rPr>
          <w:rFonts w:ascii="Arial" w:hAnsi="Arial" w:cs="Arial"/>
          <w:color w:val="000000"/>
          <w:sz w:val="28"/>
          <w:szCs w:val="28"/>
        </w:rPr>
        <w:t xml:space="preserve"> (Jenni)</w:t>
      </w:r>
    </w:p>
    <w:p w14:paraId="4B6E9C77" w14:textId="640D895F" w:rsidR="00C71650" w:rsidRPr="001B6B6C" w:rsidRDefault="00D631F9" w:rsidP="001B6B6C">
      <w:pPr>
        <w:pStyle w:val="NormalWeb"/>
        <w:numPr>
          <w:ilvl w:val="1"/>
          <w:numId w:val="1"/>
        </w:numPr>
        <w:rPr>
          <w:rFonts w:ascii="Arial" w:hAnsi="Arial" w:cs="Arial"/>
          <w:color w:val="000000"/>
        </w:rPr>
      </w:pPr>
      <w:r w:rsidRPr="001B6B6C">
        <w:rPr>
          <w:rFonts w:ascii="Arial" w:hAnsi="Arial" w:cs="Arial"/>
          <w:color w:val="000000"/>
        </w:rPr>
        <w:t>CVC accepted 2/3 Courses</w:t>
      </w:r>
    </w:p>
    <w:p w14:paraId="4B151BB5" w14:textId="7C39D0D4" w:rsidR="00351950" w:rsidRPr="004A16D8" w:rsidRDefault="00351950" w:rsidP="00C71650">
      <w:pPr>
        <w:pStyle w:val="NormalWeb"/>
        <w:numPr>
          <w:ilvl w:val="2"/>
          <w:numId w:val="1"/>
        </w:numPr>
        <w:rPr>
          <w:rStyle w:val="transcript-snippetcontentbodyword"/>
          <w:rFonts w:ascii="Arial" w:hAnsi="Arial" w:cs="Arial"/>
          <w:iCs/>
        </w:rPr>
      </w:pPr>
      <w:r w:rsidRPr="004A16D8">
        <w:rPr>
          <w:rFonts w:ascii="Arial" w:hAnsi="Arial" w:cs="Arial"/>
          <w:iCs/>
        </w:rPr>
        <w:t>Jenni: Submitted 3 courses to CVC, 2 of them have cleared as of last week, and one course needs one chan</w:t>
      </w:r>
      <w:r w:rsidR="004A16D8">
        <w:rPr>
          <w:rFonts w:ascii="Arial" w:hAnsi="Arial" w:cs="Arial"/>
          <w:iCs/>
        </w:rPr>
        <w:t>ge</w:t>
      </w:r>
      <w:r w:rsidRPr="004A16D8">
        <w:rPr>
          <w:rFonts w:ascii="Arial" w:hAnsi="Arial" w:cs="Arial"/>
          <w:iCs/>
        </w:rPr>
        <w:t xml:space="preserve">. </w:t>
      </w:r>
      <w:r w:rsidRPr="004A16D8">
        <w:rPr>
          <w:rStyle w:val="transcript-snippetcontentbodyword"/>
          <w:rFonts w:ascii="Arial" w:hAnsi="Arial" w:cs="Arial"/>
          <w:iCs/>
          <w:shd w:val="clear" w:color="auto" w:fill="FFFFFF"/>
        </w:rPr>
        <w:t xml:space="preserve">We have 12 courses that are ready to go to the CVC </w:t>
      </w:r>
      <w:r w:rsidR="004A16D8">
        <w:rPr>
          <w:rStyle w:val="transcript-snippetcontentbodyword"/>
          <w:rFonts w:ascii="Arial" w:hAnsi="Arial" w:cs="Arial"/>
          <w:iCs/>
          <w:shd w:val="clear" w:color="auto" w:fill="FFFFFF"/>
        </w:rPr>
        <w:t xml:space="preserve">OEI </w:t>
      </w:r>
      <w:r w:rsidRPr="004A16D8">
        <w:rPr>
          <w:rStyle w:val="transcript-snippetcontentbodyword"/>
          <w:rFonts w:ascii="Arial" w:hAnsi="Arial" w:cs="Arial"/>
          <w:iCs/>
          <w:shd w:val="clear" w:color="auto" w:fill="FFFFFF"/>
        </w:rPr>
        <w:t>or our local review right now</w:t>
      </w:r>
      <w:r w:rsidR="004A16D8">
        <w:rPr>
          <w:rStyle w:val="transcript-snippetcontentbodyword"/>
          <w:rFonts w:ascii="Arial" w:hAnsi="Arial" w:cs="Arial"/>
          <w:iCs/>
          <w:shd w:val="clear" w:color="auto" w:fill="FFFFFF"/>
        </w:rPr>
        <w:t xml:space="preserve"> </w:t>
      </w:r>
      <w:r w:rsidRPr="004A16D8">
        <w:rPr>
          <w:rStyle w:val="transcript-snippetcontentbodyword"/>
          <w:rFonts w:ascii="Arial" w:hAnsi="Arial" w:cs="Arial"/>
          <w:iCs/>
          <w:shd w:val="clear" w:color="auto" w:fill="FFFFFF"/>
        </w:rPr>
        <w:t>and we have 21 additional courses that people are working on</w:t>
      </w:r>
      <w:r w:rsidR="004A16D8">
        <w:rPr>
          <w:rStyle w:val="transcript-snippetcontentbodyword"/>
          <w:rFonts w:ascii="Arial" w:hAnsi="Arial" w:cs="Arial"/>
          <w:iCs/>
          <w:shd w:val="clear" w:color="auto" w:fill="FFFFFF"/>
        </w:rPr>
        <w:t xml:space="preserve"> </w:t>
      </w:r>
      <w:r w:rsidRPr="004A16D8">
        <w:rPr>
          <w:rStyle w:val="transcript-snippetcontentbodyword"/>
          <w:rFonts w:ascii="Arial" w:hAnsi="Arial" w:cs="Arial"/>
          <w:iCs/>
          <w:shd w:val="clear" w:color="auto" w:fill="FFFFFF"/>
        </w:rPr>
        <w:t>to try to get them aligned so they could go through the local process of review.</w:t>
      </w:r>
    </w:p>
    <w:p w14:paraId="77D94F35" w14:textId="654E0259" w:rsidR="00351950" w:rsidRPr="004A16D8" w:rsidRDefault="00351950" w:rsidP="00C71650">
      <w:pPr>
        <w:pStyle w:val="NormalWeb"/>
        <w:numPr>
          <w:ilvl w:val="2"/>
          <w:numId w:val="1"/>
        </w:numPr>
        <w:rPr>
          <w:rStyle w:val="transcript-snippetcontentbodyword"/>
          <w:rFonts w:ascii="Arial" w:hAnsi="Arial" w:cs="Arial"/>
          <w:iCs/>
        </w:rPr>
      </w:pPr>
      <w:r w:rsidRPr="004A16D8">
        <w:rPr>
          <w:rStyle w:val="transcript-snippetcontentbodyword"/>
          <w:rFonts w:ascii="Arial" w:hAnsi="Arial" w:cs="Arial"/>
          <w:iCs/>
          <w:shd w:val="clear" w:color="auto" w:fill="FFFFFF"/>
        </w:rPr>
        <w:t>6 people signed up for POCR training for fall.</w:t>
      </w:r>
    </w:p>
    <w:p w14:paraId="7CBCEDC4" w14:textId="01DD664A" w:rsidR="00351950" w:rsidRPr="004A16D8" w:rsidRDefault="004A16D8" w:rsidP="00C71650">
      <w:pPr>
        <w:pStyle w:val="NormalWeb"/>
        <w:numPr>
          <w:ilvl w:val="2"/>
          <w:numId w:val="1"/>
        </w:numPr>
        <w:rPr>
          <w:rStyle w:val="transcript-snippetcontentbodyword"/>
          <w:rFonts w:ascii="Arial" w:hAnsi="Arial" w:cs="Arial"/>
          <w:iCs/>
        </w:rPr>
      </w:pPr>
      <w:r>
        <w:rPr>
          <w:rStyle w:val="transcript-snippetcontentbodyword"/>
          <w:rFonts w:ascii="Arial" w:hAnsi="Arial" w:cs="Arial"/>
          <w:iCs/>
          <w:shd w:val="clear" w:color="auto" w:fill="FFFFFF"/>
        </w:rPr>
        <w:t xml:space="preserve"> We are h</w:t>
      </w:r>
      <w:r w:rsidR="00351950" w:rsidRPr="004A16D8">
        <w:rPr>
          <w:rStyle w:val="transcript-snippetcontentbodyword"/>
          <w:rFonts w:ascii="Arial" w:hAnsi="Arial" w:cs="Arial"/>
          <w:iCs/>
          <w:shd w:val="clear" w:color="auto" w:fill="FFFFFF"/>
        </w:rPr>
        <w:t>oping to have all the local review process done and ready to go to CVC by end of November.</w:t>
      </w:r>
    </w:p>
    <w:p w14:paraId="4C07CF48" w14:textId="3A8DCF49" w:rsidR="00351950" w:rsidRPr="004A16D8" w:rsidRDefault="00351950" w:rsidP="00C71650">
      <w:pPr>
        <w:pStyle w:val="NormalWeb"/>
        <w:numPr>
          <w:ilvl w:val="2"/>
          <w:numId w:val="1"/>
        </w:numPr>
        <w:rPr>
          <w:rStyle w:val="transcript-snippetcontentbodyword"/>
          <w:rFonts w:ascii="Arial" w:hAnsi="Arial" w:cs="Arial"/>
          <w:iCs/>
          <w:sz w:val="28"/>
          <w:szCs w:val="28"/>
        </w:rPr>
      </w:pPr>
      <w:r w:rsidRPr="004A16D8">
        <w:rPr>
          <w:rStyle w:val="transcript-snippetcontentbodyword"/>
          <w:rFonts w:ascii="Arial" w:hAnsi="Arial" w:cs="Arial"/>
          <w:iCs/>
          <w:shd w:val="clear" w:color="auto" w:fill="FFFFFF"/>
        </w:rPr>
        <w:lastRenderedPageBreak/>
        <w:t>Jill asked for Jenni’s input on the Canvas Course Review Guide that was attached to the meeting. Jenni said she would look, and mentioned that some other people, including Alex, have come up with forms</w:t>
      </w:r>
      <w:r w:rsidRPr="004A16D8">
        <w:rPr>
          <w:rStyle w:val="transcript-snippetcontentbodyword"/>
          <w:rFonts w:ascii="Arial" w:hAnsi="Arial" w:cs="Arial"/>
          <w:iCs/>
          <w:sz w:val="28"/>
          <w:szCs w:val="28"/>
          <w:shd w:val="clear" w:color="auto" w:fill="FFFFFF"/>
        </w:rPr>
        <w:t>.</w:t>
      </w:r>
    </w:p>
    <w:p w14:paraId="00BFB6A6" w14:textId="77777777" w:rsidR="00351950" w:rsidRPr="00351950" w:rsidRDefault="00351950" w:rsidP="00351950">
      <w:pPr>
        <w:pStyle w:val="NormalWeb"/>
        <w:ind w:left="2520"/>
        <w:rPr>
          <w:rFonts w:ascii="Arial" w:hAnsi="Arial" w:cs="Arial"/>
          <w:i/>
          <w:sz w:val="28"/>
          <w:szCs w:val="28"/>
        </w:rPr>
      </w:pPr>
    </w:p>
    <w:p w14:paraId="7B1D5F65" w14:textId="6F79E657" w:rsidR="00732ED3" w:rsidRDefault="00C71650" w:rsidP="00732ED3">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w:t>
      </w:r>
      <w:r w:rsidR="00D631F9">
        <w:rPr>
          <w:rFonts w:ascii="Arial" w:hAnsi="Arial" w:cs="Arial"/>
          <w:color w:val="000000"/>
          <w:sz w:val="28"/>
          <w:szCs w:val="28"/>
        </w:rPr>
        <w:t>pment</w:t>
      </w:r>
    </w:p>
    <w:p w14:paraId="32867A96" w14:textId="6D55F4F7" w:rsidR="00732ED3" w:rsidRPr="004A16D8" w:rsidRDefault="00732ED3" w:rsidP="00732ED3">
      <w:pPr>
        <w:pStyle w:val="NormalWeb"/>
        <w:numPr>
          <w:ilvl w:val="1"/>
          <w:numId w:val="1"/>
        </w:numPr>
        <w:rPr>
          <w:rFonts w:ascii="Arial" w:hAnsi="Arial" w:cs="Arial"/>
          <w:color w:val="000000"/>
        </w:rPr>
      </w:pPr>
      <w:r w:rsidRPr="004A16D8">
        <w:rPr>
          <w:rFonts w:ascii="Arial" w:hAnsi="Arial" w:cs="Arial"/>
          <w:color w:val="000000"/>
        </w:rPr>
        <w:t>Vann Priest taken off the committee due to new duties.</w:t>
      </w:r>
    </w:p>
    <w:p w14:paraId="15A39295" w14:textId="7ABBDE3B" w:rsidR="00351950" w:rsidRPr="004A16D8" w:rsidRDefault="00351950" w:rsidP="00351950">
      <w:pPr>
        <w:pStyle w:val="NormalWeb"/>
        <w:numPr>
          <w:ilvl w:val="2"/>
          <w:numId w:val="1"/>
        </w:numPr>
        <w:rPr>
          <w:rFonts w:ascii="Arial" w:hAnsi="Arial" w:cs="Arial"/>
          <w:color w:val="000000"/>
        </w:rPr>
      </w:pPr>
      <w:r w:rsidRPr="004A16D8">
        <w:rPr>
          <w:rFonts w:ascii="Arial" w:hAnsi="Arial" w:cs="Arial"/>
          <w:color w:val="000000"/>
        </w:rPr>
        <w:t xml:space="preserve">Jill shared that Vann is now working as </w:t>
      </w:r>
      <w:r w:rsidR="004A16D8">
        <w:rPr>
          <w:rFonts w:ascii="Arial" w:hAnsi="Arial" w:cs="Arial"/>
          <w:color w:val="000000"/>
        </w:rPr>
        <w:t>T</w:t>
      </w:r>
      <w:r w:rsidRPr="004A16D8">
        <w:rPr>
          <w:rFonts w:ascii="Arial" w:hAnsi="Arial" w:cs="Arial"/>
          <w:color w:val="000000"/>
        </w:rPr>
        <w:t xml:space="preserve">itle 5 </w:t>
      </w:r>
      <w:r w:rsidR="004A16D8">
        <w:rPr>
          <w:rFonts w:ascii="Arial" w:hAnsi="Arial" w:cs="Arial"/>
          <w:color w:val="000000"/>
        </w:rPr>
        <w:t>C</w:t>
      </w:r>
      <w:r w:rsidRPr="004A16D8">
        <w:rPr>
          <w:rFonts w:ascii="Arial" w:hAnsi="Arial" w:cs="Arial"/>
          <w:color w:val="000000"/>
        </w:rPr>
        <w:t>oordinator</w:t>
      </w:r>
    </w:p>
    <w:p w14:paraId="0A8E9A71" w14:textId="33F14AB5" w:rsidR="00C71650" w:rsidRPr="004A16D8" w:rsidRDefault="00C71650" w:rsidP="00FE268D">
      <w:pPr>
        <w:pStyle w:val="NormalWeb"/>
        <w:numPr>
          <w:ilvl w:val="1"/>
          <w:numId w:val="1"/>
        </w:numPr>
        <w:rPr>
          <w:rFonts w:ascii="Arial" w:hAnsi="Arial" w:cs="Arial"/>
          <w:color w:val="000000"/>
        </w:rPr>
      </w:pPr>
      <w:r w:rsidRPr="004A16D8">
        <w:rPr>
          <w:rFonts w:ascii="Arial" w:hAnsi="Arial" w:cs="Arial"/>
          <w:color w:val="000000"/>
        </w:rPr>
        <w:t xml:space="preserve">October </w:t>
      </w:r>
      <w:r w:rsidR="00FE268D" w:rsidRPr="004A16D8">
        <w:rPr>
          <w:rFonts w:ascii="Arial" w:hAnsi="Arial" w:cs="Arial"/>
          <w:color w:val="000000"/>
        </w:rPr>
        <w:t xml:space="preserve">1, </w:t>
      </w:r>
      <w:r w:rsidRPr="004A16D8">
        <w:rPr>
          <w:rFonts w:ascii="Arial" w:hAnsi="Arial" w:cs="Arial"/>
          <w:color w:val="000000"/>
        </w:rPr>
        <w:t>8</w:t>
      </w:r>
      <w:r w:rsidR="00FE268D" w:rsidRPr="004A16D8">
        <w:rPr>
          <w:rFonts w:ascii="Arial" w:hAnsi="Arial" w:cs="Arial"/>
          <w:color w:val="000000"/>
        </w:rPr>
        <w:t>, 15</w:t>
      </w:r>
      <w:r w:rsidRPr="004A16D8">
        <w:rPr>
          <w:rFonts w:ascii="Arial" w:hAnsi="Arial" w:cs="Arial"/>
          <w:color w:val="000000"/>
          <w:vertAlign w:val="superscript"/>
        </w:rPr>
        <w:t>th</w:t>
      </w:r>
      <w:r w:rsidRPr="004A16D8">
        <w:rPr>
          <w:rFonts w:ascii="Arial" w:hAnsi="Arial" w:cs="Arial"/>
          <w:color w:val="000000"/>
        </w:rPr>
        <w:t xml:space="preserve"> Accessibility Training on Canvas</w:t>
      </w:r>
      <w:r w:rsidR="00FE268D" w:rsidRPr="004A16D8">
        <w:rPr>
          <w:rFonts w:ascii="Arial" w:hAnsi="Arial" w:cs="Arial"/>
          <w:color w:val="000000"/>
        </w:rPr>
        <w:t xml:space="preserve"> through Zoom</w:t>
      </w:r>
      <w:r w:rsidRPr="004A16D8">
        <w:rPr>
          <w:rFonts w:ascii="Arial" w:hAnsi="Arial" w:cs="Arial"/>
          <w:color w:val="000000"/>
        </w:rPr>
        <w:t>.</w:t>
      </w:r>
      <w:r w:rsidR="00FE268D" w:rsidRPr="004A16D8">
        <w:rPr>
          <w:rFonts w:ascii="Arial" w:hAnsi="Arial" w:cs="Arial"/>
          <w:color w:val="000000"/>
        </w:rPr>
        <w:t xml:space="preserve"> POPE</w:t>
      </w:r>
      <w:r w:rsidR="00D631F9" w:rsidRPr="004A16D8">
        <w:rPr>
          <w:rFonts w:ascii="Arial" w:hAnsi="Arial" w:cs="Arial"/>
          <w:color w:val="000000"/>
        </w:rPr>
        <w:t xml:space="preserve"> Tech</w:t>
      </w:r>
      <w:r w:rsidR="00FE268D" w:rsidRPr="004A16D8">
        <w:rPr>
          <w:rFonts w:ascii="Arial" w:hAnsi="Arial" w:cs="Arial"/>
          <w:color w:val="000000"/>
        </w:rPr>
        <w:t xml:space="preserve"> is a new accessibility checker now installed</w:t>
      </w:r>
      <w:r w:rsidR="004A16D8">
        <w:rPr>
          <w:rFonts w:ascii="Arial" w:hAnsi="Arial" w:cs="Arial"/>
          <w:color w:val="000000"/>
        </w:rPr>
        <w:t xml:space="preserve"> and participants will be trained on this new tool.</w:t>
      </w:r>
    </w:p>
    <w:p w14:paraId="6F0C8322" w14:textId="22B83000" w:rsidR="00351950" w:rsidRPr="004A16D8" w:rsidRDefault="00C71650" w:rsidP="00C71650">
      <w:pPr>
        <w:pStyle w:val="NormalWeb"/>
        <w:numPr>
          <w:ilvl w:val="1"/>
          <w:numId w:val="1"/>
        </w:numPr>
        <w:rPr>
          <w:rFonts w:ascii="Arial" w:hAnsi="Arial" w:cs="Arial"/>
          <w:color w:val="000000"/>
        </w:rPr>
      </w:pPr>
      <w:r w:rsidRPr="004A16D8">
        <w:rPr>
          <w:rFonts w:ascii="Arial" w:hAnsi="Arial" w:cs="Arial"/>
          <w:color w:val="000000"/>
        </w:rPr>
        <w:t xml:space="preserve">$300 stipends for DE training offered through </w:t>
      </w:r>
      <w:r w:rsidR="00FE268D" w:rsidRPr="004A16D8">
        <w:rPr>
          <w:rFonts w:ascii="Arial" w:hAnsi="Arial" w:cs="Arial"/>
          <w:color w:val="000000"/>
        </w:rPr>
        <w:t>December 4th</w:t>
      </w:r>
      <w:r w:rsidRPr="004A16D8">
        <w:rPr>
          <w:rFonts w:ascii="Arial" w:hAnsi="Arial" w:cs="Arial"/>
          <w:color w:val="000000"/>
        </w:rPr>
        <w:t xml:space="preserve">. </w:t>
      </w:r>
    </w:p>
    <w:p w14:paraId="0F1629FF" w14:textId="4ACBDF44" w:rsidR="00351950" w:rsidRPr="004A16D8" w:rsidRDefault="00351950" w:rsidP="00351950">
      <w:pPr>
        <w:pStyle w:val="NormalWeb"/>
        <w:numPr>
          <w:ilvl w:val="2"/>
          <w:numId w:val="1"/>
        </w:numPr>
        <w:rPr>
          <w:rFonts w:ascii="Arial" w:hAnsi="Arial" w:cs="Arial"/>
          <w:color w:val="000000"/>
        </w:rPr>
      </w:pPr>
      <w:r w:rsidRPr="004A16D8">
        <w:rPr>
          <w:rFonts w:ascii="Arial" w:hAnsi="Arial" w:cs="Arial"/>
          <w:color w:val="000000"/>
        </w:rPr>
        <w:t>Jill: Deadline is now Dec 13</w:t>
      </w:r>
      <w:r w:rsidRPr="004A16D8">
        <w:rPr>
          <w:rFonts w:ascii="Arial" w:hAnsi="Arial" w:cs="Arial"/>
          <w:color w:val="000000"/>
          <w:vertAlign w:val="superscript"/>
        </w:rPr>
        <w:t>th</w:t>
      </w:r>
      <w:r w:rsidRPr="004A16D8">
        <w:rPr>
          <w:rFonts w:ascii="Arial" w:hAnsi="Arial" w:cs="Arial"/>
          <w:color w:val="000000"/>
        </w:rPr>
        <w:t>, not the 4</w:t>
      </w:r>
      <w:r w:rsidRPr="004A16D8">
        <w:rPr>
          <w:rFonts w:ascii="Arial" w:hAnsi="Arial" w:cs="Arial"/>
          <w:color w:val="000000"/>
          <w:vertAlign w:val="superscript"/>
        </w:rPr>
        <w:t>th</w:t>
      </w:r>
      <w:r w:rsidR="004A16D8">
        <w:rPr>
          <w:rFonts w:ascii="Arial" w:hAnsi="Arial" w:cs="Arial"/>
          <w:color w:val="000000"/>
        </w:rPr>
        <w:t>.</w:t>
      </w:r>
    </w:p>
    <w:p w14:paraId="514F3F96" w14:textId="79E5F6F2" w:rsidR="00C71650" w:rsidRPr="004A16D8" w:rsidRDefault="00D631F9" w:rsidP="00C71650">
      <w:pPr>
        <w:pStyle w:val="NormalWeb"/>
        <w:numPr>
          <w:ilvl w:val="1"/>
          <w:numId w:val="1"/>
        </w:numPr>
        <w:rPr>
          <w:rFonts w:ascii="Arial" w:hAnsi="Arial" w:cs="Arial"/>
          <w:color w:val="000000"/>
        </w:rPr>
      </w:pPr>
      <w:r w:rsidRPr="004A16D8">
        <w:rPr>
          <w:rFonts w:ascii="Arial" w:hAnsi="Arial" w:cs="Arial"/>
          <w:color w:val="000000"/>
        </w:rPr>
        <w:t>New DSPS Module created and offered to all faculty for a $150 stipend through 12/2</w:t>
      </w:r>
      <w:r w:rsidR="004A16D8">
        <w:rPr>
          <w:rFonts w:ascii="Arial" w:hAnsi="Arial" w:cs="Arial"/>
          <w:color w:val="000000"/>
        </w:rPr>
        <w:t>0?</w:t>
      </w:r>
    </w:p>
    <w:p w14:paraId="7B9E195F" w14:textId="226ED5FD" w:rsidR="00351950" w:rsidRPr="004A16D8" w:rsidRDefault="00351950" w:rsidP="00351950">
      <w:pPr>
        <w:pStyle w:val="NormalWeb"/>
        <w:numPr>
          <w:ilvl w:val="2"/>
          <w:numId w:val="1"/>
        </w:numPr>
        <w:rPr>
          <w:rFonts w:ascii="Arial" w:hAnsi="Arial" w:cs="Arial"/>
          <w:color w:val="000000"/>
        </w:rPr>
      </w:pPr>
      <w:r w:rsidRPr="004A16D8">
        <w:rPr>
          <w:rFonts w:ascii="Arial" w:hAnsi="Arial" w:cs="Arial"/>
          <w:color w:val="000000"/>
        </w:rPr>
        <w:t xml:space="preserve">Jill: Now named </w:t>
      </w:r>
      <w:r w:rsidR="00704BDF">
        <w:rPr>
          <w:rFonts w:ascii="Arial" w:hAnsi="Arial" w:cs="Arial"/>
          <w:color w:val="000000"/>
        </w:rPr>
        <w:t xml:space="preserve">Intro to </w:t>
      </w:r>
      <w:r w:rsidRPr="004A16D8">
        <w:rPr>
          <w:rFonts w:ascii="Arial" w:hAnsi="Arial" w:cs="Arial"/>
          <w:color w:val="000000"/>
        </w:rPr>
        <w:t>Accessibility/</w:t>
      </w:r>
      <w:bookmarkStart w:id="0" w:name="_GoBack"/>
      <w:bookmarkEnd w:id="0"/>
      <w:r w:rsidRPr="004A16D8">
        <w:rPr>
          <w:rFonts w:ascii="Arial" w:hAnsi="Arial" w:cs="Arial"/>
          <w:color w:val="000000"/>
        </w:rPr>
        <w:t>compliance</w:t>
      </w:r>
      <w:r w:rsidR="004A16D8">
        <w:rPr>
          <w:rFonts w:ascii="Arial" w:hAnsi="Arial" w:cs="Arial"/>
          <w:color w:val="000000"/>
        </w:rPr>
        <w:t>.</w:t>
      </w:r>
    </w:p>
    <w:p w14:paraId="5CD6A9D5" w14:textId="134555CA" w:rsidR="00FE268D" w:rsidRPr="004A16D8" w:rsidRDefault="00FE268D" w:rsidP="00C71650">
      <w:pPr>
        <w:pStyle w:val="NormalWeb"/>
        <w:numPr>
          <w:ilvl w:val="1"/>
          <w:numId w:val="1"/>
        </w:numPr>
        <w:rPr>
          <w:rFonts w:ascii="Arial" w:hAnsi="Arial" w:cs="Arial"/>
          <w:color w:val="000000"/>
        </w:rPr>
      </w:pPr>
      <w:r w:rsidRPr="004A16D8">
        <w:rPr>
          <w:rFonts w:ascii="Arial" w:hAnsi="Arial" w:cs="Arial"/>
          <w:color w:val="000000"/>
        </w:rPr>
        <w:t>@ONE training due December 13</w:t>
      </w:r>
      <w:r w:rsidRPr="004A16D8">
        <w:rPr>
          <w:rFonts w:ascii="Arial" w:hAnsi="Arial" w:cs="Arial"/>
          <w:color w:val="000000"/>
          <w:vertAlign w:val="superscript"/>
        </w:rPr>
        <w:t>th</w:t>
      </w:r>
      <w:r w:rsidRPr="004A16D8">
        <w:rPr>
          <w:rFonts w:ascii="Arial" w:hAnsi="Arial" w:cs="Arial"/>
          <w:color w:val="000000"/>
        </w:rPr>
        <w:t xml:space="preserve"> for $300 stipend.</w:t>
      </w:r>
    </w:p>
    <w:p w14:paraId="65F8DC8E" w14:textId="706FD7CC" w:rsidR="00351950" w:rsidRPr="004A16D8" w:rsidRDefault="00351950" w:rsidP="00351950">
      <w:pPr>
        <w:pStyle w:val="NormalWeb"/>
        <w:numPr>
          <w:ilvl w:val="2"/>
          <w:numId w:val="1"/>
        </w:numPr>
        <w:rPr>
          <w:rFonts w:ascii="Arial" w:hAnsi="Arial" w:cs="Arial"/>
          <w:color w:val="000000"/>
        </w:rPr>
      </w:pPr>
      <w:r w:rsidRPr="004A16D8">
        <w:rPr>
          <w:rFonts w:ascii="Arial" w:hAnsi="Arial" w:cs="Arial"/>
          <w:color w:val="000000"/>
        </w:rPr>
        <w:t xml:space="preserve">Jill: </w:t>
      </w:r>
      <w:r w:rsidR="004A16D8">
        <w:rPr>
          <w:rFonts w:ascii="Arial" w:hAnsi="Arial" w:cs="Arial"/>
          <w:color w:val="000000"/>
        </w:rPr>
        <w:t xml:space="preserve">@ONE courses have </w:t>
      </w:r>
      <w:r w:rsidRPr="004A16D8">
        <w:rPr>
          <w:rFonts w:ascii="Arial" w:hAnsi="Arial" w:cs="Arial"/>
          <w:color w:val="000000"/>
        </w:rPr>
        <w:t>already started—a few committee members are already signed up. Still room to sign up if interested.</w:t>
      </w:r>
    </w:p>
    <w:p w14:paraId="748FE273" w14:textId="77777777" w:rsidR="00351950" w:rsidRPr="00C71650" w:rsidRDefault="00351950" w:rsidP="00351950">
      <w:pPr>
        <w:pStyle w:val="NormalWeb"/>
        <w:ind w:left="1800"/>
        <w:rPr>
          <w:rFonts w:ascii="Arial" w:hAnsi="Arial" w:cs="Arial"/>
          <w:color w:val="000000"/>
          <w:sz w:val="28"/>
          <w:szCs w:val="28"/>
        </w:rPr>
      </w:pPr>
    </w:p>
    <w:p w14:paraId="68474471" w14:textId="2EEE9230" w:rsidR="00C71650" w:rsidRPr="003519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Technology Update (Gary)</w:t>
      </w:r>
    </w:p>
    <w:p w14:paraId="116AF8A8" w14:textId="0DB69543" w:rsidR="00351950" w:rsidRPr="004A16D8" w:rsidRDefault="00351950" w:rsidP="00351950">
      <w:pPr>
        <w:pStyle w:val="NormalWeb"/>
        <w:numPr>
          <w:ilvl w:val="1"/>
          <w:numId w:val="1"/>
        </w:numPr>
        <w:rPr>
          <w:rFonts w:ascii="Arial" w:hAnsi="Arial" w:cs="Arial"/>
          <w:iCs/>
          <w:color w:val="000000"/>
        </w:rPr>
      </w:pPr>
      <w:r w:rsidRPr="004A16D8">
        <w:rPr>
          <w:rFonts w:ascii="Arial" w:hAnsi="Arial" w:cs="Arial"/>
          <w:bCs/>
          <w:iCs/>
          <w:color w:val="000000"/>
        </w:rPr>
        <w:t xml:space="preserve">Gary: Given permission to </w:t>
      </w:r>
      <w:r w:rsidR="00664984" w:rsidRPr="004A16D8">
        <w:rPr>
          <w:rFonts w:ascii="Arial" w:hAnsi="Arial" w:cs="Arial"/>
          <w:bCs/>
          <w:iCs/>
          <w:color w:val="000000"/>
        </w:rPr>
        <w:t>pursue</w:t>
      </w:r>
      <w:r w:rsidRPr="004A16D8">
        <w:rPr>
          <w:rFonts w:ascii="Arial" w:hAnsi="Arial" w:cs="Arial"/>
          <w:bCs/>
          <w:iCs/>
          <w:color w:val="000000"/>
        </w:rPr>
        <w:t xml:space="preserve"> getting </w:t>
      </w:r>
      <w:r w:rsidR="00664984" w:rsidRPr="004A16D8">
        <w:rPr>
          <w:rFonts w:ascii="Arial" w:hAnsi="Arial" w:cs="Arial"/>
          <w:bCs/>
          <w:iCs/>
          <w:color w:val="000000"/>
        </w:rPr>
        <w:t>real-time</w:t>
      </w:r>
      <w:r w:rsidRPr="004A16D8">
        <w:rPr>
          <w:rFonts w:ascii="Arial" w:hAnsi="Arial" w:cs="Arial"/>
          <w:bCs/>
          <w:iCs/>
          <w:color w:val="000000"/>
        </w:rPr>
        <w:t xml:space="preserve"> interface between Banner and Canvas</w:t>
      </w:r>
      <w:r w:rsidR="006E0D02" w:rsidRPr="004A16D8">
        <w:rPr>
          <w:rFonts w:ascii="Arial" w:hAnsi="Arial" w:cs="Arial"/>
          <w:bCs/>
          <w:iCs/>
          <w:color w:val="000000"/>
        </w:rPr>
        <w:t>. Will be a big help/timesaver for Gabby and Zulma</w:t>
      </w:r>
      <w:r w:rsidR="004A16D8">
        <w:rPr>
          <w:rFonts w:ascii="Arial" w:hAnsi="Arial" w:cs="Arial"/>
          <w:bCs/>
          <w:iCs/>
          <w:color w:val="000000"/>
        </w:rPr>
        <w:t>.</w:t>
      </w:r>
    </w:p>
    <w:p w14:paraId="111992EC" w14:textId="011D85A2" w:rsidR="00C71650" w:rsidRPr="006E0D02"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Online </w:t>
      </w:r>
      <w:proofErr w:type="gramStart"/>
      <w:r>
        <w:rPr>
          <w:rFonts w:ascii="Arial" w:hAnsi="Arial" w:cs="Arial"/>
          <w:bCs/>
          <w:color w:val="000000"/>
          <w:sz w:val="28"/>
          <w:szCs w:val="28"/>
        </w:rPr>
        <w:t>Counseling  (</w:t>
      </w:r>
      <w:proofErr w:type="gramEnd"/>
      <w:r>
        <w:rPr>
          <w:rFonts w:ascii="Arial" w:hAnsi="Arial" w:cs="Arial"/>
          <w:bCs/>
          <w:color w:val="000000"/>
          <w:sz w:val="28"/>
          <w:szCs w:val="28"/>
        </w:rPr>
        <w:t>Yunior)</w:t>
      </w:r>
    </w:p>
    <w:p w14:paraId="649C59DD" w14:textId="5842E0AA" w:rsidR="006E0D02" w:rsidRPr="004A16D8" w:rsidRDefault="006E0D02" w:rsidP="006E0D02">
      <w:pPr>
        <w:pStyle w:val="NormalWeb"/>
        <w:numPr>
          <w:ilvl w:val="1"/>
          <w:numId w:val="1"/>
        </w:numPr>
        <w:rPr>
          <w:rFonts w:ascii="Arial" w:hAnsi="Arial" w:cs="Arial"/>
          <w:iCs/>
          <w:color w:val="000000"/>
        </w:rPr>
      </w:pPr>
      <w:r w:rsidRPr="004A16D8">
        <w:rPr>
          <w:rFonts w:ascii="Arial" w:hAnsi="Arial" w:cs="Arial"/>
          <w:bCs/>
          <w:iCs/>
          <w:color w:val="000000"/>
        </w:rPr>
        <w:t>Still providing online counseling using cranium cafe as well as phone counseling. Some stud</w:t>
      </w:r>
      <w:r w:rsidR="001B6B6C" w:rsidRPr="004A16D8">
        <w:rPr>
          <w:rFonts w:ascii="Arial" w:hAnsi="Arial" w:cs="Arial"/>
          <w:bCs/>
          <w:iCs/>
          <w:color w:val="000000"/>
        </w:rPr>
        <w:t>ents are in need of “hot-spots,”</w:t>
      </w:r>
      <w:r w:rsidRPr="004A16D8">
        <w:rPr>
          <w:rFonts w:ascii="Arial" w:hAnsi="Arial" w:cs="Arial"/>
          <w:bCs/>
          <w:iCs/>
          <w:color w:val="000000"/>
        </w:rPr>
        <w:t xml:space="preserve"> chrome-books etc… Still recommending and pushing for all counselors to get cranium cafe certified.</w:t>
      </w:r>
      <w:r w:rsidR="004A16D8">
        <w:rPr>
          <w:rFonts w:ascii="Arial" w:hAnsi="Arial" w:cs="Arial"/>
          <w:bCs/>
          <w:iCs/>
          <w:color w:val="000000"/>
        </w:rPr>
        <w:t xml:space="preserve"> (submitted through chat)</w:t>
      </w:r>
    </w:p>
    <w:p w14:paraId="1D26227B" w14:textId="201A1348"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Library Online Services (Irene)</w:t>
      </w:r>
      <w:r w:rsidR="004A16D8">
        <w:rPr>
          <w:rFonts w:ascii="Arial" w:hAnsi="Arial" w:cs="Arial"/>
          <w:bCs/>
          <w:color w:val="000000"/>
          <w:sz w:val="28"/>
          <w:szCs w:val="28"/>
        </w:rPr>
        <w:t xml:space="preserve">- no report.  </w:t>
      </w:r>
    </w:p>
    <w:p w14:paraId="5B058BBE" w14:textId="731EFBEC" w:rsidR="00C71650" w:rsidRPr="00FE268D"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Online Education Initiative-(CVC) Update (Jill)</w:t>
      </w:r>
    </w:p>
    <w:p w14:paraId="7F25EB7D" w14:textId="7D6F9389" w:rsidR="00FE268D" w:rsidRPr="00C71650" w:rsidRDefault="00FE268D" w:rsidP="00FE268D">
      <w:pPr>
        <w:pStyle w:val="NormalWeb"/>
        <w:numPr>
          <w:ilvl w:val="1"/>
          <w:numId w:val="1"/>
        </w:numPr>
        <w:rPr>
          <w:rFonts w:ascii="Arial" w:hAnsi="Arial" w:cs="Arial"/>
          <w:color w:val="000000"/>
          <w:sz w:val="28"/>
          <w:szCs w:val="28"/>
        </w:rPr>
      </w:pPr>
      <w:r w:rsidRPr="00D97F50">
        <w:rPr>
          <w:rFonts w:ascii="Arial" w:hAnsi="Arial" w:cs="Arial"/>
          <w:bCs/>
          <w:color w:val="000000"/>
          <w:sz w:val="28"/>
          <w:szCs w:val="28"/>
        </w:rPr>
        <w:t>Course Exchange</w:t>
      </w:r>
      <w:r>
        <w:rPr>
          <w:rFonts w:ascii="Arial" w:hAnsi="Arial" w:cs="Arial"/>
          <w:bCs/>
          <w:color w:val="000000"/>
          <w:sz w:val="28"/>
          <w:szCs w:val="28"/>
        </w:rPr>
        <w:t xml:space="preserve">- formerly called </w:t>
      </w:r>
      <w:r w:rsidRPr="00D97F50">
        <w:rPr>
          <w:rFonts w:ascii="Arial" w:hAnsi="Arial" w:cs="Arial"/>
          <w:bCs/>
          <w:i/>
          <w:iCs/>
          <w:color w:val="000000"/>
          <w:sz w:val="28"/>
          <w:szCs w:val="28"/>
        </w:rPr>
        <w:t>Finish Faster Online</w:t>
      </w:r>
      <w:r>
        <w:rPr>
          <w:rFonts w:ascii="Arial" w:hAnsi="Arial" w:cs="Arial"/>
          <w:bCs/>
          <w:color w:val="000000"/>
          <w:sz w:val="28"/>
          <w:szCs w:val="28"/>
        </w:rPr>
        <w:t xml:space="preserve"> now called </w:t>
      </w:r>
      <w:hyperlink r:id="rId7" w:history="1">
        <w:r w:rsidRPr="00D97F50">
          <w:rPr>
            <w:rStyle w:val="Hyperlink"/>
            <w:rFonts w:ascii="Arial" w:hAnsi="Arial" w:cs="Arial"/>
            <w:b/>
            <w:i/>
            <w:iCs/>
            <w:sz w:val="28"/>
            <w:szCs w:val="28"/>
          </w:rPr>
          <w:t>Online Course Finder</w:t>
        </w:r>
      </w:hyperlink>
      <w:r w:rsidRPr="00D97F50">
        <w:rPr>
          <w:rFonts w:ascii="Arial" w:hAnsi="Arial" w:cs="Arial"/>
          <w:b/>
          <w:i/>
          <w:iCs/>
          <w:color w:val="000000"/>
          <w:sz w:val="28"/>
          <w:szCs w:val="28"/>
        </w:rPr>
        <w:t>.</w:t>
      </w:r>
      <w:r>
        <w:rPr>
          <w:rFonts w:ascii="Arial" w:hAnsi="Arial" w:cs="Arial"/>
          <w:bCs/>
          <w:color w:val="000000"/>
          <w:sz w:val="28"/>
          <w:szCs w:val="28"/>
        </w:rPr>
        <w:t xml:space="preserve">  Check that your online courses at Rio Hondo are listed and listed correctly.  </w:t>
      </w:r>
      <w:r w:rsidR="00D97F50">
        <w:rPr>
          <w:rFonts w:ascii="Arial" w:hAnsi="Arial" w:cs="Arial"/>
          <w:bCs/>
          <w:color w:val="000000"/>
          <w:sz w:val="28"/>
          <w:szCs w:val="28"/>
        </w:rPr>
        <w:t>Please share with counseling division.</w:t>
      </w:r>
    </w:p>
    <w:p w14:paraId="7ECEE7AA" w14:textId="05C46BE3" w:rsidR="00C71650" w:rsidRPr="006E0D02"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DSPS/Accessibility report (?)</w:t>
      </w:r>
      <w:r w:rsidR="00FE268D">
        <w:rPr>
          <w:rFonts w:ascii="Arial" w:hAnsi="Arial" w:cs="Arial"/>
          <w:bCs/>
          <w:color w:val="000000"/>
          <w:sz w:val="28"/>
          <w:szCs w:val="28"/>
        </w:rPr>
        <w:t>- Kristin Denver</w:t>
      </w:r>
      <w:r w:rsidR="00D631F9">
        <w:rPr>
          <w:rFonts w:ascii="Arial" w:hAnsi="Arial" w:cs="Arial"/>
          <w:bCs/>
          <w:color w:val="000000"/>
          <w:sz w:val="28"/>
          <w:szCs w:val="28"/>
        </w:rPr>
        <w:t>, our temporary accessibility specialist, created a new DSPS module in the DE Certification Training</w:t>
      </w:r>
      <w:r w:rsidR="00732ED3">
        <w:rPr>
          <w:rFonts w:ascii="Arial" w:hAnsi="Arial" w:cs="Arial"/>
          <w:bCs/>
          <w:color w:val="000000"/>
          <w:sz w:val="28"/>
          <w:szCs w:val="28"/>
        </w:rPr>
        <w:t xml:space="preserve"> to replace the previous one</w:t>
      </w:r>
      <w:r w:rsidR="00D631F9">
        <w:rPr>
          <w:rFonts w:ascii="Arial" w:hAnsi="Arial" w:cs="Arial"/>
          <w:bCs/>
          <w:color w:val="000000"/>
          <w:sz w:val="28"/>
          <w:szCs w:val="28"/>
        </w:rPr>
        <w:t>.</w:t>
      </w:r>
    </w:p>
    <w:p w14:paraId="5B6B86E8" w14:textId="2AB165DE" w:rsidR="006E0D02" w:rsidRPr="004A16D8" w:rsidRDefault="006E0D02" w:rsidP="006E0D02">
      <w:pPr>
        <w:pStyle w:val="NormalWeb"/>
        <w:numPr>
          <w:ilvl w:val="1"/>
          <w:numId w:val="1"/>
        </w:numPr>
        <w:rPr>
          <w:rFonts w:ascii="Arial" w:hAnsi="Arial" w:cs="Arial"/>
          <w:iCs/>
          <w:color w:val="000000"/>
        </w:rPr>
      </w:pPr>
      <w:r w:rsidRPr="004A16D8">
        <w:rPr>
          <w:rFonts w:ascii="Arial" w:hAnsi="Arial" w:cs="Arial"/>
          <w:bCs/>
          <w:iCs/>
          <w:color w:val="000000"/>
        </w:rPr>
        <w:t>Will not have funding for her in the future unless we get a resolution from admin</w:t>
      </w:r>
      <w:r w:rsidR="00352DD5">
        <w:rPr>
          <w:rFonts w:ascii="Arial" w:hAnsi="Arial" w:cs="Arial"/>
          <w:bCs/>
          <w:iCs/>
          <w:color w:val="000000"/>
        </w:rPr>
        <w:t xml:space="preserve">istration on this matter so she can continue to check off courses for approval to offer online.   </w:t>
      </w:r>
    </w:p>
    <w:p w14:paraId="629A5752" w14:textId="0A3975F5"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Division Reports</w:t>
      </w:r>
      <w:r w:rsidR="00970DF2">
        <w:rPr>
          <w:rFonts w:ascii="Arial" w:hAnsi="Arial" w:cs="Arial"/>
          <w:bCs/>
          <w:color w:val="000000"/>
          <w:sz w:val="28"/>
          <w:szCs w:val="28"/>
        </w:rPr>
        <w:t>- Please share DE Committee info with your divisions!</w:t>
      </w:r>
    </w:p>
    <w:p w14:paraId="5614DAA6" w14:textId="60A5EBBB" w:rsidR="00C71650" w:rsidRPr="006E0D02"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58514644" w14:textId="5928BDF9" w:rsidR="006E0D02" w:rsidRPr="00352DD5" w:rsidRDefault="006E0D02" w:rsidP="006E0D02">
      <w:pPr>
        <w:pStyle w:val="NormalWeb"/>
        <w:numPr>
          <w:ilvl w:val="1"/>
          <w:numId w:val="1"/>
        </w:numPr>
        <w:rPr>
          <w:rFonts w:ascii="Arial" w:hAnsi="Arial" w:cs="Arial"/>
          <w:iCs/>
          <w:color w:val="000000"/>
        </w:rPr>
      </w:pPr>
      <w:r w:rsidRPr="00352DD5">
        <w:rPr>
          <w:rFonts w:ascii="Arial" w:hAnsi="Arial" w:cs="Arial"/>
          <w:bCs/>
          <w:iCs/>
          <w:color w:val="000000"/>
        </w:rPr>
        <w:t xml:space="preserve">Matt: Division wants to strongly express the need for them to keep </w:t>
      </w:r>
      <w:proofErr w:type="spellStart"/>
      <w:r w:rsidRPr="00352DD5">
        <w:rPr>
          <w:rFonts w:ascii="Arial" w:hAnsi="Arial" w:cs="Arial"/>
          <w:bCs/>
          <w:iCs/>
          <w:color w:val="000000"/>
        </w:rPr>
        <w:t>Proctorio</w:t>
      </w:r>
      <w:proofErr w:type="spellEnd"/>
      <w:r w:rsidRPr="00352DD5">
        <w:rPr>
          <w:rFonts w:ascii="Arial" w:hAnsi="Arial" w:cs="Arial"/>
          <w:bCs/>
          <w:iCs/>
          <w:color w:val="000000"/>
        </w:rPr>
        <w:t xml:space="preserve">. It has been a valuable resource and would hate to see it go, especially without a replacement. Jill recommended that they go to the CVC website to express concern as well. Grant mentioned that there are a number of other colleges who also would love to see it stay. Jill </w:t>
      </w:r>
      <w:r w:rsidR="00664984" w:rsidRPr="00352DD5">
        <w:rPr>
          <w:rFonts w:ascii="Arial" w:hAnsi="Arial" w:cs="Arial"/>
          <w:bCs/>
          <w:iCs/>
          <w:color w:val="000000"/>
        </w:rPr>
        <w:t>mentioned</w:t>
      </w:r>
      <w:r w:rsidRPr="00352DD5">
        <w:rPr>
          <w:rFonts w:ascii="Arial" w:hAnsi="Arial" w:cs="Arial"/>
          <w:bCs/>
          <w:iCs/>
          <w:color w:val="000000"/>
        </w:rPr>
        <w:t xml:space="preserve"> that there was some concern about equitable access since a camera is required for a student to use.</w:t>
      </w:r>
    </w:p>
    <w:p w14:paraId="75E157DB" w14:textId="1479300A" w:rsidR="00D631F9" w:rsidRPr="006E0D02" w:rsidRDefault="00D631F9" w:rsidP="00D631F9">
      <w:pPr>
        <w:pStyle w:val="NormalWeb"/>
        <w:numPr>
          <w:ilvl w:val="1"/>
          <w:numId w:val="1"/>
        </w:numPr>
        <w:rPr>
          <w:rFonts w:ascii="Arial" w:hAnsi="Arial" w:cs="Arial"/>
          <w:color w:val="000000"/>
          <w:sz w:val="28"/>
          <w:szCs w:val="28"/>
        </w:rPr>
      </w:pPr>
      <w:r>
        <w:rPr>
          <w:rFonts w:ascii="Arial" w:hAnsi="Arial" w:cs="Arial"/>
          <w:bCs/>
          <w:color w:val="000000"/>
          <w:sz w:val="28"/>
          <w:szCs w:val="28"/>
        </w:rPr>
        <w:t>Resolutions for senate to support Distance Education</w:t>
      </w:r>
      <w:r w:rsidR="00732ED3">
        <w:rPr>
          <w:rFonts w:ascii="Arial" w:hAnsi="Arial" w:cs="Arial"/>
          <w:bCs/>
          <w:color w:val="000000"/>
          <w:sz w:val="28"/>
          <w:szCs w:val="28"/>
        </w:rPr>
        <w:t>.</w:t>
      </w:r>
      <w:r>
        <w:rPr>
          <w:rFonts w:ascii="Arial" w:hAnsi="Arial" w:cs="Arial"/>
          <w:bCs/>
          <w:color w:val="000000"/>
          <w:sz w:val="28"/>
          <w:szCs w:val="28"/>
        </w:rPr>
        <w:t xml:space="preserve"> Department services at the same level for 2021.  </w:t>
      </w:r>
    </w:p>
    <w:p w14:paraId="36D295BA" w14:textId="6F82C576" w:rsidR="006E0D02" w:rsidRPr="00352DD5" w:rsidRDefault="006E0D02" w:rsidP="006E0D02">
      <w:pPr>
        <w:pStyle w:val="NormalWeb"/>
        <w:numPr>
          <w:ilvl w:val="2"/>
          <w:numId w:val="1"/>
        </w:numPr>
        <w:rPr>
          <w:rFonts w:ascii="Arial" w:hAnsi="Arial" w:cs="Arial"/>
          <w:iCs/>
          <w:color w:val="000000"/>
        </w:rPr>
      </w:pPr>
      <w:r w:rsidRPr="00352DD5">
        <w:rPr>
          <w:rFonts w:ascii="Arial" w:hAnsi="Arial" w:cs="Arial"/>
          <w:bCs/>
          <w:iCs/>
          <w:color w:val="000000"/>
        </w:rPr>
        <w:t xml:space="preserve">Jill attended a senate meeting to address lack of resources by admin for DE, especially since we have been growing. We want to make sure that we are being supported in the same way we have been with the IOP grant, so we are going through senate, then hoping to go to PFC and upper admin will hear us. Had a meeting this morning about ways to craft our </w:t>
      </w:r>
      <w:r w:rsidR="00EE3B53" w:rsidRPr="00352DD5">
        <w:rPr>
          <w:rFonts w:ascii="Arial" w:hAnsi="Arial" w:cs="Arial"/>
          <w:bCs/>
          <w:iCs/>
          <w:color w:val="000000"/>
        </w:rPr>
        <w:t>resolution and</w:t>
      </w:r>
      <w:r w:rsidRPr="00352DD5">
        <w:rPr>
          <w:rFonts w:ascii="Arial" w:hAnsi="Arial" w:cs="Arial"/>
          <w:bCs/>
          <w:iCs/>
          <w:color w:val="000000"/>
        </w:rPr>
        <w:t xml:space="preserve"> would like to possibly adopt the Peralta Equity Rubric. Concern is that there hasn’t been widespread equity training—don’t want to put more strain on faculty, especially when we won’t have resources to train faculty.</w:t>
      </w:r>
      <w:r w:rsidR="00273FA3" w:rsidRPr="00352DD5">
        <w:rPr>
          <w:rFonts w:ascii="Arial" w:hAnsi="Arial" w:cs="Arial"/>
          <w:bCs/>
          <w:iCs/>
          <w:color w:val="000000"/>
        </w:rPr>
        <w:t xml:space="preserve"> </w:t>
      </w:r>
      <w:r w:rsidRPr="00352DD5">
        <w:rPr>
          <w:rFonts w:ascii="Arial" w:hAnsi="Arial" w:cs="Arial"/>
          <w:iCs/>
          <w:color w:val="000000"/>
        </w:rPr>
        <w:t xml:space="preserve">If we can’t support DE, then we are not supporting equity on campus and could negatively impact students. </w:t>
      </w:r>
    </w:p>
    <w:p w14:paraId="32687EEE" w14:textId="14688B61" w:rsidR="006E0D02" w:rsidRPr="00352DD5" w:rsidRDefault="006E0D02" w:rsidP="006E0D02">
      <w:pPr>
        <w:pStyle w:val="NormalWeb"/>
        <w:numPr>
          <w:ilvl w:val="2"/>
          <w:numId w:val="1"/>
        </w:numPr>
        <w:rPr>
          <w:rFonts w:ascii="Arial" w:hAnsi="Arial" w:cs="Arial"/>
          <w:iCs/>
          <w:color w:val="000000"/>
        </w:rPr>
      </w:pPr>
      <w:r w:rsidRPr="00352DD5">
        <w:rPr>
          <w:rFonts w:ascii="Arial" w:hAnsi="Arial" w:cs="Arial"/>
          <w:iCs/>
          <w:color w:val="000000"/>
        </w:rPr>
        <w:t xml:space="preserve">Grant crafted some language to present, mentions who in our student community are impacted, </w:t>
      </w:r>
      <w:r w:rsidR="00273FA3" w:rsidRPr="00352DD5">
        <w:rPr>
          <w:rFonts w:ascii="Arial" w:hAnsi="Arial" w:cs="Arial"/>
          <w:iCs/>
          <w:color w:val="000000"/>
        </w:rPr>
        <w:t>the positive impact of the additional funding and what that has allowed-and what we feel is necessary to move forward effectively</w:t>
      </w:r>
    </w:p>
    <w:p w14:paraId="5FDDE4E4" w14:textId="09B7C921" w:rsidR="00273FA3" w:rsidRPr="00352DD5" w:rsidRDefault="00273FA3" w:rsidP="006E0D02">
      <w:pPr>
        <w:pStyle w:val="NormalWeb"/>
        <w:numPr>
          <w:ilvl w:val="2"/>
          <w:numId w:val="1"/>
        </w:numPr>
        <w:rPr>
          <w:rFonts w:ascii="Arial" w:hAnsi="Arial" w:cs="Arial"/>
          <w:iCs/>
          <w:color w:val="000000"/>
        </w:rPr>
      </w:pPr>
      <w:r w:rsidRPr="00352DD5">
        <w:rPr>
          <w:rFonts w:ascii="Arial" w:hAnsi="Arial" w:cs="Arial"/>
          <w:iCs/>
          <w:color w:val="000000"/>
        </w:rPr>
        <w:t>Jill suggested saying reassigned time rather than release time for DE coordinators</w:t>
      </w:r>
    </w:p>
    <w:p w14:paraId="6AABB600" w14:textId="2BF390AB" w:rsidR="00273FA3" w:rsidRPr="00352DD5" w:rsidRDefault="00273FA3" w:rsidP="006E0D02">
      <w:pPr>
        <w:pStyle w:val="NormalWeb"/>
        <w:numPr>
          <w:ilvl w:val="2"/>
          <w:numId w:val="1"/>
        </w:numPr>
        <w:rPr>
          <w:rFonts w:ascii="Arial" w:hAnsi="Arial" w:cs="Arial"/>
          <w:iCs/>
          <w:color w:val="000000"/>
        </w:rPr>
      </w:pPr>
      <w:r w:rsidRPr="00352DD5">
        <w:rPr>
          <w:rFonts w:ascii="Arial" w:hAnsi="Arial" w:cs="Arial"/>
          <w:iCs/>
          <w:color w:val="000000"/>
        </w:rPr>
        <w:t>Gene suggested breaking up the first sentence into several shorter sentences. The team worked on re-wording.</w:t>
      </w:r>
    </w:p>
    <w:p w14:paraId="3A01B1FC" w14:textId="7CA8BA7F" w:rsidR="00273FA3" w:rsidRPr="00352DD5" w:rsidRDefault="00273FA3" w:rsidP="006E0D02">
      <w:pPr>
        <w:pStyle w:val="NormalWeb"/>
        <w:numPr>
          <w:ilvl w:val="2"/>
          <w:numId w:val="1"/>
        </w:numPr>
        <w:rPr>
          <w:rFonts w:ascii="Arial" w:hAnsi="Arial" w:cs="Arial"/>
          <w:iCs/>
          <w:color w:val="000000"/>
        </w:rPr>
      </w:pPr>
      <w:r w:rsidRPr="00352DD5">
        <w:rPr>
          <w:rFonts w:ascii="Arial" w:hAnsi="Arial" w:cs="Arial"/>
          <w:iCs/>
          <w:color w:val="000000"/>
        </w:rPr>
        <w:t>Jill wanted to make sure that it is noted that we were not adequately supported even before the pandemic--wants to make sure that the takeaway isn’t that we only need the funding during the pandemic.</w:t>
      </w:r>
    </w:p>
    <w:p w14:paraId="5D0E7091" w14:textId="6EB38579" w:rsidR="00273FA3" w:rsidRPr="00352DD5" w:rsidRDefault="00273FA3" w:rsidP="006E0D02">
      <w:pPr>
        <w:pStyle w:val="NormalWeb"/>
        <w:numPr>
          <w:ilvl w:val="2"/>
          <w:numId w:val="1"/>
        </w:numPr>
        <w:rPr>
          <w:rFonts w:ascii="Arial" w:hAnsi="Arial" w:cs="Arial"/>
          <w:iCs/>
          <w:color w:val="000000"/>
        </w:rPr>
      </w:pPr>
      <w:r w:rsidRPr="00352DD5">
        <w:rPr>
          <w:rFonts w:ascii="Arial" w:hAnsi="Arial" w:cs="Arial"/>
          <w:iCs/>
          <w:color w:val="000000"/>
        </w:rPr>
        <w:t>Carol and Jill agreed that we should include our growing needs and that we should be competitive with other schools.</w:t>
      </w:r>
    </w:p>
    <w:p w14:paraId="58FFA870" w14:textId="38B34553" w:rsidR="00664984" w:rsidRPr="00352DD5" w:rsidRDefault="00664984" w:rsidP="00664984">
      <w:pPr>
        <w:pStyle w:val="NormalWeb"/>
        <w:numPr>
          <w:ilvl w:val="2"/>
          <w:numId w:val="1"/>
        </w:numPr>
        <w:rPr>
          <w:rFonts w:ascii="Arial" w:hAnsi="Arial" w:cs="Arial"/>
          <w:iCs/>
          <w:color w:val="000000"/>
        </w:rPr>
      </w:pPr>
      <w:r w:rsidRPr="00352DD5">
        <w:rPr>
          <w:rFonts w:ascii="Arial" w:hAnsi="Arial" w:cs="Arial"/>
          <w:iCs/>
          <w:color w:val="000000"/>
        </w:rPr>
        <w:t>Jenni mentioned that it might be good to bring up that curriculum could be affected if an accessibility check can happen.</w:t>
      </w:r>
    </w:p>
    <w:p w14:paraId="50775E10" w14:textId="2684BDA8" w:rsidR="00664984" w:rsidRPr="00352DD5" w:rsidRDefault="00664984" w:rsidP="00664984">
      <w:pPr>
        <w:pStyle w:val="NormalWeb"/>
        <w:numPr>
          <w:ilvl w:val="2"/>
          <w:numId w:val="1"/>
        </w:numPr>
        <w:rPr>
          <w:rFonts w:ascii="Arial" w:hAnsi="Arial" w:cs="Arial"/>
          <w:iCs/>
          <w:color w:val="000000"/>
        </w:rPr>
      </w:pPr>
      <w:r w:rsidRPr="00352DD5">
        <w:rPr>
          <w:rFonts w:ascii="Arial" w:hAnsi="Arial" w:cs="Arial"/>
          <w:iCs/>
          <w:color w:val="000000"/>
        </w:rPr>
        <w:t>M</w:t>
      </w:r>
      <w:r w:rsidR="00352DD5">
        <w:rPr>
          <w:rFonts w:ascii="Arial" w:hAnsi="Arial" w:cs="Arial"/>
          <w:iCs/>
          <w:color w:val="000000"/>
        </w:rPr>
        <w:t xml:space="preserve">OTION: </w:t>
      </w:r>
      <w:r w:rsidRPr="00352DD5">
        <w:rPr>
          <w:rFonts w:ascii="Arial" w:hAnsi="Arial" w:cs="Arial"/>
          <w:iCs/>
          <w:color w:val="000000"/>
        </w:rPr>
        <w:t xml:space="preserve"> </w:t>
      </w:r>
      <w:r w:rsidR="00352DD5">
        <w:rPr>
          <w:rFonts w:ascii="Arial" w:hAnsi="Arial" w:cs="Arial"/>
          <w:iCs/>
          <w:color w:val="000000"/>
        </w:rPr>
        <w:t>T</w:t>
      </w:r>
      <w:r w:rsidRPr="00352DD5">
        <w:rPr>
          <w:rFonts w:ascii="Arial" w:hAnsi="Arial" w:cs="Arial"/>
          <w:iCs/>
          <w:color w:val="000000"/>
        </w:rPr>
        <w:t>o approve a creation of a resolution</w:t>
      </w:r>
      <w:r w:rsidRPr="00352DD5">
        <w:rPr>
          <w:rFonts w:ascii="AvertaStd" w:hAnsi="AvertaStd"/>
          <w:iCs/>
          <w:color w:val="05294B"/>
          <w:shd w:val="clear" w:color="auto" w:fill="FFFFFF"/>
        </w:rPr>
        <w:t xml:space="preserve"> </w:t>
      </w:r>
      <w:r w:rsidRPr="00352DD5">
        <w:rPr>
          <w:rStyle w:val="transcript-snippetcontentbodyword"/>
          <w:rFonts w:ascii="Arial" w:hAnsi="Arial" w:cs="Arial"/>
          <w:iCs/>
          <w:color w:val="05294B"/>
          <w:shd w:val="clear" w:color="auto" w:fill="FFFFFF"/>
        </w:rPr>
        <w:t xml:space="preserve">knowing that when </w:t>
      </w:r>
      <w:r w:rsidR="00352DD5">
        <w:rPr>
          <w:rStyle w:val="transcript-snippetcontentbodyword"/>
          <w:rFonts w:ascii="Arial" w:hAnsi="Arial" w:cs="Arial"/>
          <w:iCs/>
          <w:color w:val="05294B"/>
          <w:shd w:val="clear" w:color="auto" w:fill="FFFFFF"/>
        </w:rPr>
        <w:t>we</w:t>
      </w:r>
      <w:r w:rsidRPr="00352DD5">
        <w:rPr>
          <w:rStyle w:val="transcript-snippetcontentbodyword"/>
          <w:rFonts w:ascii="Arial" w:hAnsi="Arial" w:cs="Arial"/>
          <w:iCs/>
          <w:color w:val="05294B"/>
          <w:shd w:val="clear" w:color="auto" w:fill="FFFFFF"/>
        </w:rPr>
        <w:t xml:space="preserve"> get a final draft that we could send it out to the whole distance ed committee </w:t>
      </w:r>
      <w:r w:rsidR="00352DD5">
        <w:rPr>
          <w:rStyle w:val="transcript-snippetcontentbodyword"/>
          <w:rFonts w:ascii="Arial" w:hAnsi="Arial" w:cs="Arial"/>
          <w:iCs/>
          <w:color w:val="05294B"/>
          <w:shd w:val="clear" w:color="auto" w:fill="FFFFFF"/>
        </w:rPr>
        <w:t xml:space="preserve">for approval </w:t>
      </w:r>
      <w:r w:rsidRPr="00352DD5">
        <w:rPr>
          <w:rStyle w:val="transcript-snippetcontentbodyword"/>
          <w:rFonts w:ascii="Arial" w:hAnsi="Arial" w:cs="Arial"/>
          <w:iCs/>
          <w:color w:val="05294B"/>
          <w:shd w:val="clear" w:color="auto" w:fill="FFFFFF"/>
        </w:rPr>
        <w:t>before we send it to Senate.</w:t>
      </w:r>
      <w:r w:rsidR="00352DD5">
        <w:rPr>
          <w:rStyle w:val="transcript-snippetcontentbodyword"/>
          <w:rFonts w:ascii="Arial" w:hAnsi="Arial" w:cs="Arial"/>
          <w:iCs/>
          <w:color w:val="05294B"/>
          <w:shd w:val="clear" w:color="auto" w:fill="FFFFFF"/>
        </w:rPr>
        <w:t xml:space="preserve"> </w:t>
      </w:r>
    </w:p>
    <w:p w14:paraId="2832A27A" w14:textId="4511E484" w:rsidR="00664984" w:rsidRPr="00352DD5" w:rsidRDefault="00664984" w:rsidP="00664984">
      <w:pPr>
        <w:pStyle w:val="NormalWeb"/>
        <w:numPr>
          <w:ilvl w:val="3"/>
          <w:numId w:val="1"/>
        </w:numPr>
        <w:rPr>
          <w:rFonts w:ascii="Arial" w:hAnsi="Arial" w:cs="Arial"/>
          <w:iCs/>
          <w:color w:val="000000"/>
        </w:rPr>
      </w:pPr>
      <w:r w:rsidRPr="00352DD5">
        <w:rPr>
          <w:rFonts w:ascii="Arial" w:hAnsi="Arial" w:cs="Arial"/>
          <w:iCs/>
          <w:color w:val="000000"/>
        </w:rPr>
        <w:t xml:space="preserve">Motion: Scott Jaeggi, second: Jennifer Tanaka </w:t>
      </w:r>
      <w:r w:rsidRPr="00352DD5">
        <w:rPr>
          <w:rFonts w:ascii="Arial" w:hAnsi="Arial" w:cs="Arial"/>
          <w:bCs/>
          <w:iCs/>
        </w:rPr>
        <w:t>Motion passes unanimously by consensus</w:t>
      </w:r>
      <w:r w:rsidR="00352DD5">
        <w:rPr>
          <w:rFonts w:ascii="Arial" w:hAnsi="Arial" w:cs="Arial"/>
          <w:bCs/>
          <w:iCs/>
        </w:rPr>
        <w:t>.  (On Wednesday, October 14</w:t>
      </w:r>
      <w:r w:rsidR="00352DD5" w:rsidRPr="00352DD5">
        <w:rPr>
          <w:rFonts w:ascii="Arial" w:hAnsi="Arial" w:cs="Arial"/>
          <w:bCs/>
          <w:iCs/>
          <w:vertAlign w:val="superscript"/>
        </w:rPr>
        <w:t>th</w:t>
      </w:r>
      <w:r w:rsidR="00352DD5">
        <w:rPr>
          <w:rFonts w:ascii="Arial" w:hAnsi="Arial" w:cs="Arial"/>
          <w:bCs/>
          <w:iCs/>
        </w:rPr>
        <w:t xml:space="preserve"> the “recommendations” were sent to the committee and several members replied with minor changes. The changes were implemented, and the recommendations were passed by consensus by the committee.)</w:t>
      </w:r>
    </w:p>
    <w:p w14:paraId="241892C9" w14:textId="1854544D" w:rsidR="00664984" w:rsidRPr="00352DD5" w:rsidRDefault="00664984" w:rsidP="00664984">
      <w:pPr>
        <w:pStyle w:val="NormalWeb"/>
        <w:numPr>
          <w:ilvl w:val="2"/>
          <w:numId w:val="1"/>
        </w:numPr>
        <w:rPr>
          <w:rFonts w:ascii="Arial" w:hAnsi="Arial" w:cs="Arial"/>
          <w:iCs/>
          <w:color w:val="000000"/>
        </w:rPr>
      </w:pPr>
      <w:r w:rsidRPr="00352DD5">
        <w:rPr>
          <w:rFonts w:ascii="Arial" w:hAnsi="Arial" w:cs="Arial"/>
          <w:iCs/>
          <w:color w:val="000000"/>
        </w:rPr>
        <w:t>Jill mentioned that we will need a next coordinator as her term is up in spring.</w:t>
      </w:r>
    </w:p>
    <w:p w14:paraId="0CBDAF47" w14:textId="77777777" w:rsidR="00273FA3" w:rsidRPr="00273FA3" w:rsidRDefault="00273FA3" w:rsidP="00273FA3">
      <w:pPr>
        <w:pStyle w:val="NormalWeb"/>
        <w:ind w:left="1800"/>
        <w:rPr>
          <w:rFonts w:ascii="Arial" w:hAnsi="Arial" w:cs="Arial"/>
          <w:i/>
          <w:color w:val="000000"/>
          <w:sz w:val="28"/>
          <w:szCs w:val="28"/>
        </w:rPr>
      </w:pPr>
    </w:p>
    <w:p w14:paraId="2F3B82E6" w14:textId="3C89F68C" w:rsidR="00FE268D" w:rsidRDefault="00FE268D" w:rsidP="00C71650">
      <w:pPr>
        <w:pStyle w:val="NormalWeb"/>
        <w:numPr>
          <w:ilvl w:val="1"/>
          <w:numId w:val="1"/>
        </w:numPr>
        <w:rPr>
          <w:rFonts w:ascii="Arial" w:hAnsi="Arial" w:cs="Arial"/>
          <w:color w:val="000000"/>
          <w:sz w:val="28"/>
          <w:szCs w:val="28"/>
        </w:rPr>
      </w:pPr>
      <w:r>
        <w:rPr>
          <w:rFonts w:ascii="Arial" w:hAnsi="Arial" w:cs="Arial"/>
          <w:color w:val="000000"/>
          <w:sz w:val="28"/>
          <w:szCs w:val="28"/>
        </w:rPr>
        <w:t>New Goals for 2020-2021 year</w:t>
      </w:r>
      <w:r w:rsidR="00D97F50">
        <w:rPr>
          <w:rFonts w:ascii="Arial" w:hAnsi="Arial" w:cs="Arial"/>
          <w:color w:val="000000"/>
          <w:sz w:val="28"/>
          <w:szCs w:val="28"/>
        </w:rPr>
        <w:t>-</w:t>
      </w:r>
      <w:r>
        <w:rPr>
          <w:rFonts w:ascii="Arial" w:hAnsi="Arial" w:cs="Arial"/>
          <w:color w:val="000000"/>
          <w:sz w:val="28"/>
          <w:szCs w:val="28"/>
        </w:rPr>
        <w:t xml:space="preserve"> </w:t>
      </w:r>
      <w:r w:rsidR="00D97F50">
        <w:rPr>
          <w:rFonts w:ascii="Arial" w:hAnsi="Arial" w:cs="Arial"/>
          <w:color w:val="000000"/>
          <w:sz w:val="28"/>
          <w:szCs w:val="28"/>
        </w:rPr>
        <w:t xml:space="preserve">1. Create a new Peer Online Course Review document to guide faculty in Peer Reviews to include student to student contact. </w:t>
      </w:r>
      <w:r w:rsidR="00D631F9">
        <w:rPr>
          <w:rFonts w:ascii="Arial" w:hAnsi="Arial" w:cs="Arial"/>
          <w:color w:val="000000"/>
          <w:sz w:val="28"/>
          <w:szCs w:val="28"/>
        </w:rPr>
        <w:t>Course guide is an option to adopt from Ready Made Template.</w:t>
      </w:r>
      <w:r w:rsidR="00D97F50">
        <w:rPr>
          <w:rFonts w:ascii="Arial" w:hAnsi="Arial" w:cs="Arial"/>
          <w:color w:val="000000"/>
          <w:sz w:val="28"/>
          <w:szCs w:val="28"/>
        </w:rPr>
        <w:t xml:space="preserve"> </w:t>
      </w:r>
      <w:r w:rsidR="00D631F9">
        <w:rPr>
          <w:rFonts w:ascii="Arial" w:hAnsi="Arial" w:cs="Arial"/>
          <w:color w:val="000000"/>
          <w:sz w:val="28"/>
          <w:szCs w:val="28"/>
        </w:rPr>
        <w:t xml:space="preserve">2. Use the Peralta College Equity Rubric in the future per request from Angela Rhodes.  </w:t>
      </w:r>
    </w:p>
    <w:p w14:paraId="3A21186F" w14:textId="7632BBD3" w:rsidR="00D97F50" w:rsidRPr="00664984" w:rsidRDefault="00C71650" w:rsidP="00FE268D">
      <w:pPr>
        <w:pStyle w:val="NormalWeb"/>
        <w:numPr>
          <w:ilvl w:val="2"/>
          <w:numId w:val="1"/>
        </w:numPr>
        <w:rPr>
          <w:rFonts w:ascii="Arial" w:hAnsi="Arial" w:cs="Arial"/>
          <w:color w:val="000000"/>
          <w:sz w:val="28"/>
          <w:szCs w:val="28"/>
        </w:rPr>
      </w:pPr>
      <w:r w:rsidRPr="00664984">
        <w:rPr>
          <w:rFonts w:ascii="Arial" w:hAnsi="Arial" w:cs="Arial"/>
          <w:color w:val="000000"/>
          <w:sz w:val="28"/>
          <w:szCs w:val="28"/>
        </w:rPr>
        <w:t xml:space="preserve">Goals completed for 2019-2020 –e.g. OEI rubric use section B, POCR Club training and development (still in process), promote faculty initiated online course updates to prep for ACCJC visit (continuing), more paid professional development to help faculty create quality online courses(continuing), update By Laws (completed), create accessibility check list to prep faculty before DSPS curriculum sign off (completed), update regular and effective contact form online to included student to student contact (completed), AP4105 update (completed).  </w:t>
      </w:r>
    </w:p>
    <w:p w14:paraId="135C9427" w14:textId="5A885E3B" w:rsidR="00664984" w:rsidRPr="00352DD5" w:rsidRDefault="00664984" w:rsidP="00FE268D">
      <w:pPr>
        <w:pStyle w:val="NormalWeb"/>
        <w:numPr>
          <w:ilvl w:val="2"/>
          <w:numId w:val="1"/>
        </w:numPr>
        <w:rPr>
          <w:rFonts w:ascii="Arial" w:hAnsi="Arial" w:cs="Arial"/>
          <w:iCs/>
          <w:color w:val="000000"/>
          <w:sz w:val="28"/>
          <w:szCs w:val="28"/>
        </w:rPr>
      </w:pPr>
      <w:r w:rsidRPr="00352DD5">
        <w:rPr>
          <w:rFonts w:ascii="Arial" w:hAnsi="Arial" w:cs="Arial"/>
          <w:iCs/>
          <w:color w:val="000000"/>
          <w:sz w:val="28"/>
          <w:szCs w:val="28"/>
        </w:rPr>
        <w:t xml:space="preserve">Jill asked how many people were assigned to look over </w:t>
      </w:r>
      <w:r w:rsidR="00987C06" w:rsidRPr="00352DD5">
        <w:rPr>
          <w:rFonts w:ascii="Arial" w:hAnsi="Arial" w:cs="Arial"/>
          <w:iCs/>
          <w:color w:val="000000"/>
          <w:sz w:val="28"/>
          <w:szCs w:val="28"/>
        </w:rPr>
        <w:t>somebody’s</w:t>
      </w:r>
      <w:r w:rsidRPr="00352DD5">
        <w:rPr>
          <w:rFonts w:ascii="Arial" w:hAnsi="Arial" w:cs="Arial"/>
          <w:iCs/>
          <w:color w:val="000000"/>
          <w:sz w:val="28"/>
          <w:szCs w:val="28"/>
        </w:rPr>
        <w:t xml:space="preserve"> online class for their evaluations</w:t>
      </w:r>
    </w:p>
    <w:p w14:paraId="16AD099D" w14:textId="6C976199" w:rsidR="00664984" w:rsidRPr="00352DD5" w:rsidRDefault="00987C06" w:rsidP="00664984">
      <w:pPr>
        <w:pStyle w:val="NormalWeb"/>
        <w:numPr>
          <w:ilvl w:val="3"/>
          <w:numId w:val="1"/>
        </w:numPr>
        <w:rPr>
          <w:rFonts w:ascii="Arial" w:hAnsi="Arial" w:cs="Arial"/>
          <w:iCs/>
          <w:color w:val="000000"/>
        </w:rPr>
      </w:pPr>
      <w:r w:rsidRPr="00352DD5">
        <w:rPr>
          <w:rFonts w:ascii="Arial" w:hAnsi="Arial" w:cs="Arial"/>
          <w:iCs/>
          <w:color w:val="000000"/>
        </w:rPr>
        <w:t>Scott</w:t>
      </w:r>
      <w:r w:rsidR="00664984" w:rsidRPr="00352DD5">
        <w:rPr>
          <w:rFonts w:ascii="Arial" w:hAnsi="Arial" w:cs="Arial"/>
          <w:iCs/>
          <w:color w:val="000000"/>
        </w:rPr>
        <w:t xml:space="preserve"> was.</w:t>
      </w:r>
      <w:r w:rsidRPr="00352DD5">
        <w:rPr>
          <w:rFonts w:ascii="Arial" w:hAnsi="Arial" w:cs="Arial"/>
          <w:iCs/>
          <w:color w:val="000000"/>
        </w:rPr>
        <w:t xml:space="preserve"> </w:t>
      </w:r>
    </w:p>
    <w:p w14:paraId="5F8615E1" w14:textId="557C2CEF" w:rsidR="00987C06" w:rsidRPr="00352DD5" w:rsidRDefault="00987C06" w:rsidP="00664984">
      <w:pPr>
        <w:pStyle w:val="NormalWeb"/>
        <w:numPr>
          <w:ilvl w:val="3"/>
          <w:numId w:val="1"/>
        </w:numPr>
        <w:rPr>
          <w:rFonts w:ascii="Arial" w:hAnsi="Arial" w:cs="Arial"/>
          <w:iCs/>
          <w:color w:val="000000"/>
        </w:rPr>
      </w:pPr>
      <w:r w:rsidRPr="00352DD5">
        <w:rPr>
          <w:rFonts w:ascii="Arial" w:hAnsi="Arial" w:cs="Arial"/>
          <w:iCs/>
          <w:color w:val="000000"/>
        </w:rPr>
        <w:t>Carol was. She noticed regular and effective and was able to mention it and the instructor updated their syllabus to reflect. She did not “report” it, but just helped the instructor make the changes</w:t>
      </w:r>
    </w:p>
    <w:p w14:paraId="67FB5B2B" w14:textId="04DCF1A5" w:rsidR="00987C06" w:rsidRPr="00352DD5" w:rsidRDefault="00987C06" w:rsidP="00664984">
      <w:pPr>
        <w:pStyle w:val="NormalWeb"/>
        <w:numPr>
          <w:ilvl w:val="3"/>
          <w:numId w:val="1"/>
        </w:numPr>
        <w:rPr>
          <w:rFonts w:ascii="Arial" w:hAnsi="Arial" w:cs="Arial"/>
          <w:iCs/>
          <w:color w:val="000000"/>
        </w:rPr>
      </w:pPr>
      <w:r w:rsidRPr="00352DD5">
        <w:rPr>
          <w:rFonts w:ascii="Arial" w:hAnsi="Arial" w:cs="Arial"/>
          <w:iCs/>
          <w:color w:val="000000"/>
        </w:rPr>
        <w:t>Lydia was. She has 4 different faculty members and they all have had different desires for how to do it. Some wanted to do more one on one, while some just sent her access to the Canvas class.</w:t>
      </w:r>
    </w:p>
    <w:p w14:paraId="2B2EF0AE" w14:textId="17D4A671" w:rsidR="00987C06" w:rsidRPr="00352DD5" w:rsidRDefault="00987C06" w:rsidP="00664984">
      <w:pPr>
        <w:pStyle w:val="NormalWeb"/>
        <w:numPr>
          <w:ilvl w:val="3"/>
          <w:numId w:val="1"/>
        </w:numPr>
        <w:rPr>
          <w:rFonts w:ascii="Arial" w:hAnsi="Arial" w:cs="Arial"/>
          <w:iCs/>
          <w:color w:val="000000"/>
        </w:rPr>
      </w:pPr>
      <w:r w:rsidRPr="00352DD5">
        <w:rPr>
          <w:rFonts w:ascii="Arial" w:hAnsi="Arial" w:cs="Arial"/>
          <w:iCs/>
          <w:color w:val="000000"/>
        </w:rPr>
        <w:t>Jill mentioned that it is a good idea to make sure to document your contact and discussions with the instructors.</w:t>
      </w:r>
    </w:p>
    <w:p w14:paraId="5401F9D1" w14:textId="6EA6B2A4" w:rsidR="00987C06" w:rsidRPr="00352DD5" w:rsidRDefault="00987C06" w:rsidP="00664984">
      <w:pPr>
        <w:pStyle w:val="NormalWeb"/>
        <w:numPr>
          <w:ilvl w:val="3"/>
          <w:numId w:val="1"/>
        </w:numPr>
        <w:rPr>
          <w:rFonts w:ascii="Arial" w:hAnsi="Arial" w:cs="Arial"/>
          <w:iCs/>
          <w:color w:val="000000"/>
        </w:rPr>
      </w:pPr>
      <w:r w:rsidRPr="00352DD5">
        <w:rPr>
          <w:rFonts w:ascii="Arial" w:hAnsi="Arial" w:cs="Arial"/>
          <w:iCs/>
          <w:color w:val="000000"/>
        </w:rPr>
        <w:t>Jenni mentioned that they don’t like having to do a project with other students. They don’t always feel like their fellow students are at the same participation level as they are. Jill said that you can do graded discussions instead of group assignments.</w:t>
      </w:r>
    </w:p>
    <w:p w14:paraId="36D8C965" w14:textId="015B28F3" w:rsidR="00C71650" w:rsidRPr="00D97F50" w:rsidRDefault="00C71650" w:rsidP="00D97F50">
      <w:pPr>
        <w:pStyle w:val="NormalWeb"/>
        <w:rPr>
          <w:rFonts w:ascii="Arial" w:hAnsi="Arial" w:cs="Arial"/>
          <w:color w:val="000000"/>
        </w:rPr>
      </w:pPr>
      <w:r w:rsidRPr="00D97F50">
        <w:rPr>
          <w:rFonts w:ascii="Arial" w:hAnsi="Arial" w:cs="Arial"/>
          <w:color w:val="000000"/>
        </w:rPr>
        <w:t xml:space="preserve"> </w:t>
      </w:r>
    </w:p>
    <w:p w14:paraId="35B2E8A8" w14:textId="77777777" w:rsidR="00C71650" w:rsidRPr="00D97F50" w:rsidRDefault="00C71650" w:rsidP="00C71650">
      <w:pPr>
        <w:pStyle w:val="NormalWeb"/>
        <w:jc w:val="center"/>
        <w:rPr>
          <w:rFonts w:ascii="Arial" w:hAnsi="Arial" w:cs="Arial"/>
          <w:b/>
          <w:sz w:val="16"/>
          <w:szCs w:val="16"/>
        </w:rPr>
      </w:pPr>
      <w:r w:rsidRPr="00D97F50">
        <w:rPr>
          <w:rFonts w:ascii="Arial" w:hAnsi="Arial" w:cs="Arial"/>
          <w:b/>
          <w:sz w:val="16"/>
          <w:szCs w:val="16"/>
        </w:rPr>
        <w:t>Goals 2017-2020</w:t>
      </w:r>
    </w:p>
    <w:tbl>
      <w:tblPr>
        <w:tblStyle w:val="TableGrid"/>
        <w:tblW w:w="0" w:type="auto"/>
        <w:tblLook w:val="04A0" w:firstRow="1" w:lastRow="0" w:firstColumn="1" w:lastColumn="0" w:noHBand="0" w:noVBand="1"/>
      </w:tblPr>
      <w:tblGrid>
        <w:gridCol w:w="6565"/>
        <w:gridCol w:w="3011"/>
      </w:tblGrid>
      <w:tr w:rsidR="00C71650" w:rsidRPr="00D97F50" w14:paraId="17FE7FF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B943B04" w14:textId="77777777" w:rsidR="00C71650" w:rsidRPr="00D97F50" w:rsidRDefault="00C71650">
            <w:pPr>
              <w:rPr>
                <w:rFonts w:ascii="Arial" w:hAnsi="Arial" w:cs="Arial"/>
                <w:b/>
                <w:sz w:val="16"/>
                <w:szCs w:val="16"/>
              </w:rPr>
            </w:pPr>
            <w:r w:rsidRPr="00D97F50">
              <w:rPr>
                <w:rFonts w:ascii="Arial" w:hAnsi="Arial" w:cs="Arial"/>
                <w:b/>
                <w:sz w:val="16"/>
                <w:szCs w:val="16"/>
              </w:rPr>
              <w:t>Goal</w:t>
            </w:r>
          </w:p>
        </w:tc>
        <w:tc>
          <w:tcPr>
            <w:tcW w:w="3011" w:type="dxa"/>
            <w:tcBorders>
              <w:top w:val="single" w:sz="4" w:space="0" w:color="auto"/>
              <w:left w:val="single" w:sz="4" w:space="0" w:color="auto"/>
              <w:bottom w:val="single" w:sz="4" w:space="0" w:color="auto"/>
              <w:right w:val="single" w:sz="4" w:space="0" w:color="auto"/>
            </w:tcBorders>
            <w:hideMark/>
          </w:tcPr>
          <w:p w14:paraId="70A8D4F4" w14:textId="77777777" w:rsidR="00C71650" w:rsidRPr="00D97F50" w:rsidRDefault="00C71650">
            <w:pPr>
              <w:rPr>
                <w:rFonts w:ascii="Arial" w:hAnsi="Arial" w:cs="Arial"/>
                <w:b/>
                <w:sz w:val="16"/>
                <w:szCs w:val="16"/>
              </w:rPr>
            </w:pPr>
            <w:r w:rsidRPr="00D97F50">
              <w:rPr>
                <w:rFonts w:ascii="Arial" w:hAnsi="Arial" w:cs="Arial"/>
                <w:b/>
                <w:sz w:val="16"/>
                <w:szCs w:val="16"/>
              </w:rPr>
              <w:t>Progress</w:t>
            </w:r>
          </w:p>
        </w:tc>
      </w:tr>
      <w:tr w:rsidR="00C71650" w:rsidRPr="00D97F50" w14:paraId="684B7B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97EF83A" w14:textId="77777777" w:rsidR="00C71650" w:rsidRPr="00D97F50" w:rsidRDefault="00C71650">
            <w:pPr>
              <w:rPr>
                <w:rFonts w:ascii="Arial" w:hAnsi="Arial" w:cs="Arial"/>
                <w:sz w:val="16"/>
                <w:szCs w:val="16"/>
              </w:rPr>
            </w:pPr>
            <w:r w:rsidRPr="00D97F50">
              <w:rPr>
                <w:rFonts w:ascii="Arial" w:hAnsi="Arial" w:cs="Arial"/>
                <w:sz w:val="16"/>
                <w:szCs w:val="16"/>
              </w:rPr>
              <w:t>Facilitate Canvas Transition and training for new faculty</w:t>
            </w:r>
          </w:p>
        </w:tc>
        <w:tc>
          <w:tcPr>
            <w:tcW w:w="3011" w:type="dxa"/>
            <w:tcBorders>
              <w:top w:val="single" w:sz="4" w:space="0" w:color="auto"/>
              <w:left w:val="single" w:sz="4" w:space="0" w:color="auto"/>
              <w:bottom w:val="single" w:sz="4" w:space="0" w:color="auto"/>
              <w:right w:val="single" w:sz="4" w:space="0" w:color="auto"/>
            </w:tcBorders>
            <w:hideMark/>
          </w:tcPr>
          <w:p w14:paraId="37057AF9"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2D39A6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2C40318" w14:textId="77777777" w:rsidR="00C71650" w:rsidRPr="00D97F50" w:rsidRDefault="00C71650">
            <w:pPr>
              <w:rPr>
                <w:rFonts w:ascii="Arial" w:hAnsi="Arial" w:cs="Arial"/>
                <w:sz w:val="16"/>
                <w:szCs w:val="16"/>
              </w:rPr>
            </w:pPr>
            <w:r w:rsidRPr="00D97F50">
              <w:rPr>
                <w:rFonts w:ascii="Arial" w:hAnsi="Arial" w:cs="Arial"/>
                <w:sz w:val="16"/>
                <w:szCs w:val="16"/>
              </w:rPr>
              <w:t>Regular and Effective Contact Policy and communication</w:t>
            </w:r>
          </w:p>
        </w:tc>
        <w:tc>
          <w:tcPr>
            <w:tcW w:w="3011" w:type="dxa"/>
            <w:tcBorders>
              <w:top w:val="single" w:sz="4" w:space="0" w:color="auto"/>
              <w:left w:val="single" w:sz="4" w:space="0" w:color="auto"/>
              <w:bottom w:val="single" w:sz="4" w:space="0" w:color="auto"/>
              <w:right w:val="single" w:sz="4" w:space="0" w:color="auto"/>
            </w:tcBorders>
            <w:hideMark/>
          </w:tcPr>
          <w:p w14:paraId="24B77614"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1889698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7AB9595" w14:textId="77777777" w:rsidR="00C71650" w:rsidRPr="00D97F50" w:rsidRDefault="00C71650">
            <w:pPr>
              <w:rPr>
                <w:rFonts w:ascii="Arial" w:hAnsi="Arial" w:cs="Arial"/>
                <w:sz w:val="16"/>
                <w:szCs w:val="16"/>
              </w:rPr>
            </w:pPr>
            <w:r w:rsidRPr="00D97F50">
              <w:rPr>
                <w:rFonts w:ascii="Arial" w:hAnsi="Arial" w:cs="Arial"/>
                <w:sz w:val="16"/>
                <w:szCs w:val="16"/>
              </w:rPr>
              <w:t>Support new and continuing professional development</w:t>
            </w:r>
          </w:p>
        </w:tc>
        <w:tc>
          <w:tcPr>
            <w:tcW w:w="3011" w:type="dxa"/>
            <w:tcBorders>
              <w:top w:val="single" w:sz="4" w:space="0" w:color="auto"/>
              <w:left w:val="single" w:sz="4" w:space="0" w:color="auto"/>
              <w:bottom w:val="single" w:sz="4" w:space="0" w:color="auto"/>
              <w:right w:val="single" w:sz="4" w:space="0" w:color="auto"/>
            </w:tcBorders>
            <w:hideMark/>
          </w:tcPr>
          <w:p w14:paraId="2C962EAD"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7305F72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AA15EB7" w14:textId="77777777" w:rsidR="00C71650" w:rsidRPr="00D97F50" w:rsidRDefault="00C71650">
            <w:pPr>
              <w:rPr>
                <w:rFonts w:ascii="Arial" w:hAnsi="Arial" w:cs="Arial"/>
                <w:sz w:val="16"/>
                <w:szCs w:val="16"/>
              </w:rPr>
            </w:pPr>
            <w:r w:rsidRPr="00D97F50">
              <w:rPr>
                <w:rFonts w:ascii="Arial" w:hAnsi="Arial" w:cs="Arial"/>
                <w:sz w:val="16"/>
                <w:szCs w:val="16"/>
              </w:rPr>
              <w:t>OEI services, updates, Online proctoring services</w:t>
            </w:r>
          </w:p>
        </w:tc>
        <w:tc>
          <w:tcPr>
            <w:tcW w:w="3011" w:type="dxa"/>
            <w:tcBorders>
              <w:top w:val="single" w:sz="4" w:space="0" w:color="auto"/>
              <w:left w:val="single" w:sz="4" w:space="0" w:color="auto"/>
              <w:bottom w:val="single" w:sz="4" w:space="0" w:color="auto"/>
              <w:right w:val="single" w:sz="4" w:space="0" w:color="auto"/>
            </w:tcBorders>
            <w:hideMark/>
          </w:tcPr>
          <w:p w14:paraId="4BBB7F0D"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3941EDC3"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6E68BEC" w14:textId="77777777" w:rsidR="00C71650" w:rsidRPr="00D97F50" w:rsidRDefault="00C71650">
            <w:pPr>
              <w:rPr>
                <w:rFonts w:ascii="Arial" w:hAnsi="Arial" w:cs="Arial"/>
                <w:sz w:val="16"/>
                <w:szCs w:val="16"/>
              </w:rPr>
            </w:pPr>
            <w:r w:rsidRPr="00D97F50">
              <w:rPr>
                <w:rFonts w:ascii="Arial" w:hAnsi="Arial" w:cs="Arial"/>
                <w:sz w:val="16"/>
                <w:szCs w:val="16"/>
              </w:rPr>
              <w:t>Faculty Survey/Collaborative Inquiry</w:t>
            </w:r>
          </w:p>
        </w:tc>
        <w:tc>
          <w:tcPr>
            <w:tcW w:w="3011" w:type="dxa"/>
            <w:tcBorders>
              <w:top w:val="single" w:sz="4" w:space="0" w:color="auto"/>
              <w:left w:val="single" w:sz="4" w:space="0" w:color="auto"/>
              <w:bottom w:val="single" w:sz="4" w:space="0" w:color="auto"/>
              <w:right w:val="single" w:sz="4" w:space="0" w:color="auto"/>
            </w:tcBorders>
            <w:hideMark/>
          </w:tcPr>
          <w:p w14:paraId="1592BBF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March 2018</w:t>
            </w:r>
          </w:p>
        </w:tc>
      </w:tr>
      <w:tr w:rsidR="00C71650" w:rsidRPr="00D97F50" w14:paraId="05AD144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14B356C" w14:textId="77777777" w:rsidR="00C71650" w:rsidRPr="00D97F50" w:rsidRDefault="00C71650">
            <w:pPr>
              <w:rPr>
                <w:rFonts w:ascii="Arial" w:hAnsi="Arial" w:cs="Arial"/>
                <w:sz w:val="16"/>
                <w:szCs w:val="16"/>
              </w:rPr>
            </w:pPr>
            <w:r w:rsidRPr="00D97F50">
              <w:rPr>
                <w:rFonts w:ascii="Arial" w:hAnsi="Arial" w:cs="Arial"/>
                <w:sz w:val="16"/>
                <w:szCs w:val="16"/>
              </w:rPr>
              <w:t xml:space="preserve">Communicate online support/tutorials </w:t>
            </w:r>
          </w:p>
        </w:tc>
        <w:tc>
          <w:tcPr>
            <w:tcW w:w="3011" w:type="dxa"/>
            <w:tcBorders>
              <w:top w:val="single" w:sz="4" w:space="0" w:color="auto"/>
              <w:left w:val="single" w:sz="4" w:space="0" w:color="auto"/>
              <w:bottom w:val="single" w:sz="4" w:space="0" w:color="auto"/>
              <w:right w:val="single" w:sz="4" w:space="0" w:color="auto"/>
            </w:tcBorders>
            <w:hideMark/>
          </w:tcPr>
          <w:p w14:paraId="2D4D3312" w14:textId="77777777" w:rsidR="00C71650" w:rsidRPr="00D97F50" w:rsidRDefault="00C71650">
            <w:pPr>
              <w:rPr>
                <w:rFonts w:ascii="Arial" w:hAnsi="Arial" w:cs="Arial"/>
                <w:sz w:val="16"/>
                <w:szCs w:val="16"/>
              </w:rPr>
            </w:pPr>
            <w:r w:rsidRPr="00D97F50">
              <w:rPr>
                <w:rFonts w:ascii="Arial" w:hAnsi="Arial" w:cs="Arial"/>
                <w:sz w:val="16"/>
                <w:szCs w:val="16"/>
              </w:rPr>
              <w:t>New-Commenced 9/2018</w:t>
            </w:r>
          </w:p>
        </w:tc>
      </w:tr>
      <w:tr w:rsidR="00C71650" w:rsidRPr="00D97F50" w14:paraId="563926E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BEFC05B" w14:textId="77777777" w:rsidR="00C71650" w:rsidRPr="00D97F50" w:rsidRDefault="00C71650">
            <w:pPr>
              <w:rPr>
                <w:rFonts w:ascii="Arial" w:hAnsi="Arial" w:cs="Arial"/>
                <w:sz w:val="16"/>
                <w:szCs w:val="16"/>
              </w:rPr>
            </w:pPr>
            <w:r w:rsidRPr="00D97F50">
              <w:rPr>
                <w:rFonts w:ascii="Arial" w:hAnsi="Arial" w:cs="Arial"/>
                <w:sz w:val="16"/>
                <w:szCs w:val="16"/>
              </w:rPr>
              <w:t>Update Website with by-laws, policy, committee membership, training</w:t>
            </w:r>
          </w:p>
        </w:tc>
        <w:tc>
          <w:tcPr>
            <w:tcW w:w="3011" w:type="dxa"/>
            <w:tcBorders>
              <w:top w:val="single" w:sz="4" w:space="0" w:color="auto"/>
              <w:left w:val="single" w:sz="4" w:space="0" w:color="auto"/>
              <w:bottom w:val="single" w:sz="4" w:space="0" w:color="auto"/>
              <w:right w:val="single" w:sz="4" w:space="0" w:color="auto"/>
            </w:tcBorders>
            <w:hideMark/>
          </w:tcPr>
          <w:p w14:paraId="17B357BA" w14:textId="77777777" w:rsidR="00C71650" w:rsidRPr="00D97F50" w:rsidRDefault="00C71650">
            <w:pPr>
              <w:rPr>
                <w:rFonts w:ascii="Arial" w:hAnsi="Arial" w:cs="Arial"/>
                <w:sz w:val="16"/>
                <w:szCs w:val="16"/>
              </w:rPr>
            </w:pPr>
            <w:r w:rsidRPr="00D97F50">
              <w:rPr>
                <w:rFonts w:ascii="Arial" w:hAnsi="Arial" w:cs="Arial"/>
                <w:sz w:val="16"/>
                <w:szCs w:val="16"/>
              </w:rPr>
              <w:t>New/Commenced 7/2017</w:t>
            </w:r>
          </w:p>
        </w:tc>
      </w:tr>
      <w:tr w:rsidR="00C71650" w:rsidRPr="00D97F50" w14:paraId="7BD6BE9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9974051" w14:textId="77777777" w:rsidR="00C71650" w:rsidRPr="00D97F50" w:rsidRDefault="00C71650">
            <w:pPr>
              <w:rPr>
                <w:rFonts w:ascii="Arial" w:hAnsi="Arial" w:cs="Arial"/>
                <w:sz w:val="16"/>
                <w:szCs w:val="16"/>
              </w:rPr>
            </w:pPr>
            <w:r w:rsidRPr="00D97F50">
              <w:rPr>
                <w:rFonts w:ascii="Arial" w:hAnsi="Arial" w:cs="Arial"/>
                <w:sz w:val="16"/>
                <w:szCs w:val="16"/>
              </w:rPr>
              <w:t>Compare community college resources and support for opportunities</w:t>
            </w:r>
          </w:p>
        </w:tc>
        <w:tc>
          <w:tcPr>
            <w:tcW w:w="3011" w:type="dxa"/>
            <w:tcBorders>
              <w:top w:val="single" w:sz="4" w:space="0" w:color="auto"/>
              <w:left w:val="single" w:sz="4" w:space="0" w:color="auto"/>
              <w:bottom w:val="single" w:sz="4" w:space="0" w:color="auto"/>
              <w:right w:val="single" w:sz="4" w:space="0" w:color="auto"/>
            </w:tcBorders>
            <w:hideMark/>
          </w:tcPr>
          <w:p w14:paraId="6A8B44AE" w14:textId="77777777" w:rsidR="00C71650" w:rsidRPr="00D97F50" w:rsidRDefault="00C71650">
            <w:pPr>
              <w:rPr>
                <w:rFonts w:ascii="Arial" w:hAnsi="Arial" w:cs="Arial"/>
                <w:sz w:val="16"/>
                <w:szCs w:val="16"/>
              </w:rPr>
            </w:pPr>
            <w:r w:rsidRPr="00D97F50">
              <w:rPr>
                <w:rFonts w:ascii="Arial" w:hAnsi="Arial" w:cs="Arial"/>
                <w:sz w:val="16"/>
                <w:szCs w:val="16"/>
              </w:rPr>
              <w:t>New; Commenced 10/2017</w:t>
            </w:r>
          </w:p>
        </w:tc>
      </w:tr>
      <w:tr w:rsidR="00C71650" w:rsidRPr="00D97F50" w14:paraId="5C5AF8D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859CE70" w14:textId="77777777" w:rsidR="00C71650" w:rsidRPr="00D97F50" w:rsidRDefault="00C71650">
            <w:pPr>
              <w:rPr>
                <w:rFonts w:ascii="Arial" w:hAnsi="Arial" w:cs="Arial"/>
                <w:sz w:val="16"/>
                <w:szCs w:val="16"/>
              </w:rPr>
            </w:pPr>
            <w:r w:rsidRPr="00D97F50">
              <w:rPr>
                <w:rFonts w:ascii="Arial" w:hAnsi="Arial" w:cs="Arial"/>
                <w:sz w:val="16"/>
                <w:szCs w:val="16"/>
              </w:rPr>
              <w:t>Monthly E-Mail communication to faculty, staff, management</w:t>
            </w:r>
          </w:p>
        </w:tc>
        <w:tc>
          <w:tcPr>
            <w:tcW w:w="3011" w:type="dxa"/>
            <w:tcBorders>
              <w:top w:val="single" w:sz="4" w:space="0" w:color="auto"/>
              <w:left w:val="single" w:sz="4" w:space="0" w:color="auto"/>
              <w:bottom w:val="single" w:sz="4" w:space="0" w:color="auto"/>
              <w:right w:val="single" w:sz="4" w:space="0" w:color="auto"/>
            </w:tcBorders>
            <w:hideMark/>
          </w:tcPr>
          <w:p w14:paraId="28519201" w14:textId="77777777" w:rsidR="00C71650" w:rsidRPr="00D97F50" w:rsidRDefault="00C71650">
            <w:pPr>
              <w:rPr>
                <w:rFonts w:ascii="Arial" w:hAnsi="Arial" w:cs="Arial"/>
                <w:sz w:val="16"/>
                <w:szCs w:val="16"/>
              </w:rPr>
            </w:pPr>
            <w:r w:rsidRPr="00D97F50">
              <w:rPr>
                <w:rFonts w:ascii="Arial" w:hAnsi="Arial" w:cs="Arial"/>
                <w:sz w:val="16"/>
                <w:szCs w:val="16"/>
              </w:rPr>
              <w:t>New; Commenced 9/2017</w:t>
            </w:r>
          </w:p>
        </w:tc>
      </w:tr>
      <w:tr w:rsidR="00C71650" w:rsidRPr="00D97F50" w14:paraId="1FA05F94"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9085C91" w14:textId="77777777" w:rsidR="00C71650" w:rsidRPr="00D97F50" w:rsidRDefault="00C71650">
            <w:pPr>
              <w:rPr>
                <w:rFonts w:ascii="Arial" w:hAnsi="Arial" w:cs="Arial"/>
                <w:sz w:val="16"/>
                <w:szCs w:val="16"/>
              </w:rPr>
            </w:pPr>
            <w:r w:rsidRPr="00D97F50">
              <w:rPr>
                <w:rFonts w:ascii="Arial" w:hAnsi="Arial" w:cs="Arial"/>
                <w:sz w:val="16"/>
                <w:szCs w:val="16"/>
              </w:rPr>
              <w:t>Peer Review Training Guidelines</w:t>
            </w:r>
          </w:p>
        </w:tc>
        <w:tc>
          <w:tcPr>
            <w:tcW w:w="3011" w:type="dxa"/>
            <w:tcBorders>
              <w:top w:val="single" w:sz="4" w:space="0" w:color="auto"/>
              <w:left w:val="single" w:sz="4" w:space="0" w:color="auto"/>
              <w:bottom w:val="single" w:sz="4" w:space="0" w:color="auto"/>
              <w:right w:val="single" w:sz="4" w:space="0" w:color="auto"/>
            </w:tcBorders>
            <w:hideMark/>
          </w:tcPr>
          <w:p w14:paraId="40D3FD12" w14:textId="77777777" w:rsidR="00C71650" w:rsidRPr="00D97F50" w:rsidRDefault="00C71650">
            <w:pPr>
              <w:rPr>
                <w:rFonts w:ascii="Arial" w:hAnsi="Arial" w:cs="Arial"/>
                <w:sz w:val="16"/>
                <w:szCs w:val="16"/>
              </w:rPr>
            </w:pPr>
            <w:r w:rsidRPr="00D97F50">
              <w:rPr>
                <w:rFonts w:ascii="Arial" w:hAnsi="Arial" w:cs="Arial"/>
                <w:sz w:val="16"/>
                <w:szCs w:val="16"/>
              </w:rPr>
              <w:t>New; Developed 10/17</w:t>
            </w:r>
          </w:p>
        </w:tc>
      </w:tr>
      <w:tr w:rsidR="00C71650" w:rsidRPr="00D97F50" w14:paraId="5B37237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67F618B" w14:textId="77777777" w:rsidR="00C71650" w:rsidRPr="00D97F50" w:rsidRDefault="00C71650">
            <w:pPr>
              <w:rPr>
                <w:rFonts w:ascii="Arial" w:hAnsi="Arial" w:cs="Arial"/>
                <w:sz w:val="16"/>
                <w:szCs w:val="16"/>
              </w:rPr>
            </w:pPr>
            <w:r w:rsidRPr="00D97F50">
              <w:rPr>
                <w:rFonts w:ascii="Arial" w:hAnsi="Arial" w:cs="Arial"/>
                <w:sz w:val="16"/>
                <w:szCs w:val="16"/>
              </w:rPr>
              <w:t>Annual Board Report (courses, OEI, enrollment, demographics, retention, success, prof. development, LMS training/needs, classified support)</w:t>
            </w:r>
          </w:p>
        </w:tc>
        <w:tc>
          <w:tcPr>
            <w:tcW w:w="3011" w:type="dxa"/>
            <w:tcBorders>
              <w:top w:val="single" w:sz="4" w:space="0" w:color="auto"/>
              <w:left w:val="single" w:sz="4" w:space="0" w:color="auto"/>
              <w:bottom w:val="single" w:sz="4" w:space="0" w:color="auto"/>
              <w:right w:val="single" w:sz="4" w:space="0" w:color="auto"/>
            </w:tcBorders>
            <w:hideMark/>
          </w:tcPr>
          <w:p w14:paraId="3FCDF4DA" w14:textId="77777777" w:rsidR="00C71650" w:rsidRPr="00D97F50" w:rsidRDefault="00C71650">
            <w:pPr>
              <w:rPr>
                <w:rFonts w:ascii="Arial" w:hAnsi="Arial" w:cs="Arial"/>
                <w:b/>
                <w:sz w:val="16"/>
                <w:szCs w:val="16"/>
              </w:rPr>
            </w:pPr>
            <w:r w:rsidRPr="00D97F50">
              <w:rPr>
                <w:rFonts w:ascii="Arial" w:hAnsi="Arial" w:cs="Arial"/>
                <w:b/>
                <w:sz w:val="16"/>
                <w:szCs w:val="16"/>
              </w:rPr>
              <w:t xml:space="preserve">New: Scheduled Spring 2019? </w:t>
            </w:r>
          </w:p>
        </w:tc>
      </w:tr>
      <w:tr w:rsidR="00C71650" w:rsidRPr="00D97F50" w14:paraId="00ABE1D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D595982" w14:textId="77777777" w:rsidR="00C71650" w:rsidRPr="00D97F50" w:rsidRDefault="00C71650">
            <w:pPr>
              <w:rPr>
                <w:rFonts w:ascii="Arial" w:hAnsi="Arial" w:cs="Arial"/>
                <w:sz w:val="16"/>
                <w:szCs w:val="16"/>
              </w:rPr>
            </w:pPr>
            <w:r w:rsidRPr="00D97F50">
              <w:rPr>
                <w:rFonts w:ascii="Arial" w:hAnsi="Arial" w:cs="Arial"/>
                <w:sz w:val="16"/>
                <w:szCs w:val="16"/>
              </w:rPr>
              <w:t>Sample Canvas Shell for online, hybrid, and enhanced</w:t>
            </w:r>
          </w:p>
        </w:tc>
        <w:tc>
          <w:tcPr>
            <w:tcW w:w="3011" w:type="dxa"/>
            <w:tcBorders>
              <w:top w:val="single" w:sz="4" w:space="0" w:color="auto"/>
              <w:left w:val="single" w:sz="4" w:space="0" w:color="auto"/>
              <w:bottom w:val="single" w:sz="4" w:space="0" w:color="auto"/>
              <w:right w:val="single" w:sz="4" w:space="0" w:color="auto"/>
            </w:tcBorders>
            <w:hideMark/>
          </w:tcPr>
          <w:p w14:paraId="17CBCE09" w14:textId="77777777" w:rsidR="00C71650" w:rsidRPr="00D97F50" w:rsidRDefault="00C71650">
            <w:pPr>
              <w:rPr>
                <w:rFonts w:ascii="Arial" w:hAnsi="Arial" w:cs="Arial"/>
                <w:sz w:val="16"/>
                <w:szCs w:val="16"/>
              </w:rPr>
            </w:pPr>
            <w:r w:rsidRPr="00D97F50">
              <w:rPr>
                <w:rFonts w:ascii="Arial" w:hAnsi="Arial" w:cs="Arial"/>
                <w:sz w:val="16"/>
                <w:szCs w:val="16"/>
              </w:rPr>
              <w:t xml:space="preserve">New- </w:t>
            </w:r>
            <w:r w:rsidRPr="00D97F50">
              <w:rPr>
                <w:rFonts w:ascii="Arial" w:hAnsi="Arial" w:cs="Arial"/>
                <w:b/>
                <w:sz w:val="16"/>
                <w:szCs w:val="16"/>
              </w:rPr>
              <w:t>Completed 8/17</w:t>
            </w:r>
          </w:p>
        </w:tc>
      </w:tr>
      <w:tr w:rsidR="00C71650" w:rsidRPr="00D97F50" w14:paraId="52872A5C"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D040C9C" w14:textId="77777777" w:rsidR="00C71650" w:rsidRPr="00D97F50" w:rsidRDefault="00C71650">
            <w:pPr>
              <w:rPr>
                <w:rFonts w:ascii="Arial" w:hAnsi="Arial" w:cs="Arial"/>
                <w:sz w:val="16"/>
                <w:szCs w:val="16"/>
              </w:rPr>
            </w:pPr>
            <w:r w:rsidRPr="00D97F50">
              <w:rPr>
                <w:rFonts w:ascii="Arial" w:hAnsi="Arial" w:cs="Arial"/>
                <w:sz w:val="16"/>
                <w:szCs w:val="16"/>
              </w:rPr>
              <w:t>Updated forms, e.g. Online Ed curriculum (changed from Distance ed or VC)</w:t>
            </w:r>
          </w:p>
        </w:tc>
        <w:tc>
          <w:tcPr>
            <w:tcW w:w="3011" w:type="dxa"/>
            <w:tcBorders>
              <w:top w:val="single" w:sz="4" w:space="0" w:color="auto"/>
              <w:left w:val="single" w:sz="4" w:space="0" w:color="auto"/>
              <w:bottom w:val="single" w:sz="4" w:space="0" w:color="auto"/>
              <w:right w:val="single" w:sz="4" w:space="0" w:color="auto"/>
            </w:tcBorders>
            <w:hideMark/>
          </w:tcPr>
          <w:p w14:paraId="7F64A126" w14:textId="77777777" w:rsidR="00C71650" w:rsidRPr="00D97F50" w:rsidRDefault="00C71650">
            <w:pPr>
              <w:rPr>
                <w:rFonts w:ascii="Arial" w:hAnsi="Arial" w:cs="Arial"/>
                <w:sz w:val="16"/>
                <w:szCs w:val="16"/>
              </w:rPr>
            </w:pPr>
            <w:r w:rsidRPr="00D97F50">
              <w:rPr>
                <w:rFonts w:ascii="Arial" w:hAnsi="Arial" w:cs="Arial"/>
                <w:sz w:val="16"/>
                <w:szCs w:val="16"/>
              </w:rPr>
              <w:t>New-Need to review for DE</w:t>
            </w:r>
          </w:p>
        </w:tc>
      </w:tr>
      <w:tr w:rsidR="00C71650" w:rsidRPr="00D97F50" w14:paraId="07FBB3F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670F97E" w14:textId="77777777" w:rsidR="00C71650" w:rsidRPr="00D97F50" w:rsidRDefault="00C71650">
            <w:pPr>
              <w:rPr>
                <w:rFonts w:ascii="Arial" w:hAnsi="Arial" w:cs="Arial"/>
                <w:sz w:val="16"/>
                <w:szCs w:val="16"/>
              </w:rPr>
            </w:pPr>
            <w:r w:rsidRPr="00D97F50">
              <w:rPr>
                <w:rFonts w:ascii="Arial" w:hAnsi="Arial" w:cs="Arial"/>
                <w:sz w:val="16"/>
                <w:szCs w:val="16"/>
              </w:rPr>
              <w:t>Attendance of Monthly Distance Ed Coordinators and Managers Meeting</w:t>
            </w:r>
          </w:p>
        </w:tc>
        <w:tc>
          <w:tcPr>
            <w:tcW w:w="3011" w:type="dxa"/>
            <w:tcBorders>
              <w:top w:val="single" w:sz="4" w:space="0" w:color="auto"/>
              <w:left w:val="single" w:sz="4" w:space="0" w:color="auto"/>
              <w:bottom w:val="single" w:sz="4" w:space="0" w:color="auto"/>
              <w:right w:val="single" w:sz="4" w:space="0" w:color="auto"/>
            </w:tcBorders>
            <w:hideMark/>
          </w:tcPr>
          <w:p w14:paraId="57202A18"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1/18</w:t>
            </w:r>
          </w:p>
        </w:tc>
      </w:tr>
      <w:tr w:rsidR="00C71650" w:rsidRPr="00D97F50" w14:paraId="0EA1F8C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E33A4A7" w14:textId="77777777" w:rsidR="00C71650" w:rsidRPr="00D97F50" w:rsidRDefault="00C71650">
            <w:pPr>
              <w:rPr>
                <w:rFonts w:ascii="Arial" w:hAnsi="Arial" w:cs="Arial"/>
                <w:b/>
                <w:sz w:val="16"/>
                <w:szCs w:val="16"/>
              </w:rPr>
            </w:pPr>
            <w:r w:rsidRPr="00D97F50">
              <w:rPr>
                <w:rFonts w:ascii="Arial" w:hAnsi="Arial" w:cs="Arial"/>
                <w:b/>
                <w:sz w:val="16"/>
                <w:szCs w:val="16"/>
              </w:rPr>
              <w:t>Peer Mentors-POCR Club and Guide checklist</w:t>
            </w:r>
          </w:p>
        </w:tc>
        <w:tc>
          <w:tcPr>
            <w:tcW w:w="3011" w:type="dxa"/>
            <w:tcBorders>
              <w:top w:val="single" w:sz="4" w:space="0" w:color="auto"/>
              <w:left w:val="single" w:sz="4" w:space="0" w:color="auto"/>
              <w:bottom w:val="single" w:sz="4" w:space="0" w:color="auto"/>
              <w:right w:val="single" w:sz="4" w:space="0" w:color="auto"/>
            </w:tcBorders>
            <w:hideMark/>
          </w:tcPr>
          <w:p w14:paraId="7E409506" w14:textId="77777777" w:rsidR="00C71650" w:rsidRPr="00D97F50" w:rsidRDefault="00C71650">
            <w:pPr>
              <w:rPr>
                <w:rFonts w:ascii="Arial" w:hAnsi="Arial" w:cs="Arial"/>
                <w:b/>
                <w:sz w:val="16"/>
                <w:szCs w:val="16"/>
              </w:rPr>
            </w:pPr>
            <w:r w:rsidRPr="00D97F50">
              <w:rPr>
                <w:rFonts w:ascii="Arial" w:hAnsi="Arial" w:cs="Arial"/>
                <w:b/>
                <w:sz w:val="16"/>
                <w:szCs w:val="16"/>
              </w:rPr>
              <w:t>New-Commenced Fall 2018</w:t>
            </w:r>
          </w:p>
        </w:tc>
      </w:tr>
      <w:tr w:rsidR="00C71650" w:rsidRPr="00D97F50" w14:paraId="5FC0D91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6D1857D" w14:textId="77777777" w:rsidR="00C71650" w:rsidRPr="00D97F50" w:rsidRDefault="00C71650">
            <w:pPr>
              <w:rPr>
                <w:rFonts w:ascii="Arial" w:hAnsi="Arial" w:cs="Arial"/>
                <w:sz w:val="16"/>
                <w:szCs w:val="16"/>
              </w:rPr>
            </w:pPr>
            <w:r w:rsidRPr="00D97F50">
              <w:rPr>
                <w:rFonts w:ascii="Arial" w:hAnsi="Arial" w:cs="Arial"/>
                <w:sz w:val="16"/>
                <w:szCs w:val="16"/>
              </w:rPr>
              <w:t>Teaching for Online Learning Excellence Academy</w:t>
            </w:r>
          </w:p>
        </w:tc>
        <w:tc>
          <w:tcPr>
            <w:tcW w:w="3011" w:type="dxa"/>
            <w:tcBorders>
              <w:top w:val="single" w:sz="4" w:space="0" w:color="auto"/>
              <w:left w:val="single" w:sz="4" w:space="0" w:color="auto"/>
              <w:bottom w:val="single" w:sz="4" w:space="0" w:color="auto"/>
              <w:right w:val="single" w:sz="4" w:space="0" w:color="auto"/>
            </w:tcBorders>
            <w:hideMark/>
          </w:tcPr>
          <w:p w14:paraId="5EFB0A23"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7359A319"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0456767F" w14:textId="77777777" w:rsidR="00C71650" w:rsidRPr="00D97F50" w:rsidRDefault="00C71650">
            <w:pPr>
              <w:rPr>
                <w:rFonts w:ascii="Arial" w:hAnsi="Arial" w:cs="Arial"/>
                <w:sz w:val="16"/>
                <w:szCs w:val="16"/>
              </w:rPr>
            </w:pPr>
            <w:r w:rsidRPr="00D97F50">
              <w:rPr>
                <w:rFonts w:ascii="Arial" w:hAnsi="Arial" w:cs="Arial"/>
                <w:sz w:val="16"/>
                <w:szCs w:val="16"/>
              </w:rPr>
              <w:t>Discussion Rubric</w:t>
            </w:r>
          </w:p>
        </w:tc>
        <w:tc>
          <w:tcPr>
            <w:tcW w:w="3011" w:type="dxa"/>
            <w:tcBorders>
              <w:top w:val="single" w:sz="4" w:space="0" w:color="auto"/>
              <w:left w:val="single" w:sz="4" w:space="0" w:color="auto"/>
              <w:bottom w:val="single" w:sz="4" w:space="0" w:color="auto"/>
              <w:right w:val="single" w:sz="4" w:space="0" w:color="auto"/>
            </w:tcBorders>
            <w:hideMark/>
          </w:tcPr>
          <w:p w14:paraId="040C9FC3"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Developed Fall 2017</w:t>
            </w:r>
          </w:p>
        </w:tc>
      </w:tr>
      <w:tr w:rsidR="00C71650" w:rsidRPr="00D97F50" w14:paraId="5A13BF0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0D2FD2D" w14:textId="77777777" w:rsidR="00C71650" w:rsidRPr="00D97F50" w:rsidRDefault="00C71650">
            <w:pPr>
              <w:rPr>
                <w:rFonts w:ascii="Arial" w:hAnsi="Arial" w:cs="Arial"/>
                <w:sz w:val="16"/>
                <w:szCs w:val="16"/>
              </w:rPr>
            </w:pPr>
            <w:r w:rsidRPr="00D97F50">
              <w:rPr>
                <w:rFonts w:ascii="Arial" w:hAnsi="Arial" w:cs="Arial"/>
                <w:sz w:val="16"/>
                <w:szCs w:val="16"/>
              </w:rPr>
              <w:t>Certificate of Achievement (credit, for faculty, staff, students)</w:t>
            </w:r>
          </w:p>
        </w:tc>
        <w:tc>
          <w:tcPr>
            <w:tcW w:w="3011" w:type="dxa"/>
            <w:tcBorders>
              <w:top w:val="single" w:sz="4" w:space="0" w:color="auto"/>
              <w:left w:val="single" w:sz="4" w:space="0" w:color="auto"/>
              <w:bottom w:val="single" w:sz="4" w:space="0" w:color="auto"/>
              <w:right w:val="single" w:sz="4" w:space="0" w:color="auto"/>
            </w:tcBorders>
            <w:hideMark/>
          </w:tcPr>
          <w:p w14:paraId="4947945E"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1786755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2934F92" w14:textId="77777777" w:rsidR="00C71650" w:rsidRPr="00D97F50" w:rsidRDefault="00C71650">
            <w:pPr>
              <w:tabs>
                <w:tab w:val="left" w:pos="6225"/>
              </w:tabs>
              <w:jc w:val="both"/>
              <w:rPr>
                <w:rFonts w:ascii="Arial" w:hAnsi="Arial" w:cs="Arial"/>
                <w:sz w:val="16"/>
                <w:szCs w:val="16"/>
              </w:rPr>
            </w:pPr>
            <w:r w:rsidRPr="00D97F50">
              <w:rPr>
                <w:rFonts w:ascii="Arial" w:hAnsi="Arial" w:cs="Arial"/>
                <w:sz w:val="16"/>
                <w:szCs w:val="16"/>
              </w:rPr>
              <w:t>Budget transparency (Stipends for online certification, new courses, training, best practices, compliance (Title V)</w:t>
            </w:r>
          </w:p>
        </w:tc>
        <w:tc>
          <w:tcPr>
            <w:tcW w:w="3011" w:type="dxa"/>
            <w:tcBorders>
              <w:top w:val="single" w:sz="4" w:space="0" w:color="auto"/>
              <w:left w:val="single" w:sz="4" w:space="0" w:color="auto"/>
              <w:bottom w:val="single" w:sz="4" w:space="0" w:color="auto"/>
              <w:right w:val="single" w:sz="4" w:space="0" w:color="auto"/>
            </w:tcBorders>
            <w:hideMark/>
          </w:tcPr>
          <w:p w14:paraId="28607573" w14:textId="77777777" w:rsidR="00C71650" w:rsidRPr="00D97F50" w:rsidRDefault="00C71650">
            <w:pPr>
              <w:rPr>
                <w:rFonts w:ascii="Arial" w:hAnsi="Arial" w:cs="Arial"/>
                <w:sz w:val="16"/>
                <w:szCs w:val="16"/>
              </w:rPr>
            </w:pPr>
            <w:r w:rsidRPr="00D97F50">
              <w:rPr>
                <w:rFonts w:ascii="Arial" w:hAnsi="Arial" w:cs="Arial"/>
                <w:sz w:val="16"/>
                <w:szCs w:val="16"/>
              </w:rPr>
              <w:t>New/ Proposed 9/11/17</w:t>
            </w:r>
          </w:p>
        </w:tc>
      </w:tr>
      <w:tr w:rsidR="00C71650" w:rsidRPr="00D97F50" w14:paraId="455882A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C50B67E" w14:textId="77777777" w:rsidR="00C71650" w:rsidRPr="00D97F50" w:rsidRDefault="00C71650">
            <w:pPr>
              <w:rPr>
                <w:rFonts w:ascii="Arial" w:hAnsi="Arial" w:cs="Arial"/>
                <w:sz w:val="16"/>
                <w:szCs w:val="16"/>
              </w:rPr>
            </w:pPr>
            <w:r w:rsidRPr="00D97F50">
              <w:rPr>
                <w:rFonts w:ascii="Arial" w:hAnsi="Arial" w:cs="Arial"/>
                <w:sz w:val="16"/>
                <w:szCs w:val="16"/>
              </w:rPr>
              <w:t>Update Best Practices Module</w:t>
            </w:r>
          </w:p>
        </w:tc>
        <w:tc>
          <w:tcPr>
            <w:tcW w:w="3011" w:type="dxa"/>
            <w:tcBorders>
              <w:top w:val="single" w:sz="4" w:space="0" w:color="auto"/>
              <w:left w:val="single" w:sz="4" w:space="0" w:color="auto"/>
              <w:bottom w:val="single" w:sz="4" w:space="0" w:color="auto"/>
              <w:right w:val="single" w:sz="4" w:space="0" w:color="auto"/>
            </w:tcBorders>
            <w:hideMark/>
          </w:tcPr>
          <w:p w14:paraId="5F75CD7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Summer 2018</w:t>
            </w:r>
          </w:p>
        </w:tc>
      </w:tr>
      <w:tr w:rsidR="00C71650" w:rsidRPr="00D97F50" w14:paraId="0270D94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F994FDA" w14:textId="77777777" w:rsidR="00C71650" w:rsidRPr="00D97F50" w:rsidRDefault="00C71650">
            <w:pPr>
              <w:rPr>
                <w:rFonts w:ascii="Arial" w:hAnsi="Arial" w:cs="Arial"/>
                <w:sz w:val="16"/>
                <w:szCs w:val="16"/>
              </w:rPr>
            </w:pPr>
            <w:r w:rsidRPr="00D97F50">
              <w:rPr>
                <w:rFonts w:ascii="Arial" w:hAnsi="Arial" w:cs="Arial"/>
                <w:sz w:val="16"/>
                <w:szCs w:val="16"/>
              </w:rPr>
              <w:t>Newsletter</w:t>
            </w:r>
          </w:p>
        </w:tc>
        <w:tc>
          <w:tcPr>
            <w:tcW w:w="3011" w:type="dxa"/>
            <w:tcBorders>
              <w:top w:val="single" w:sz="4" w:space="0" w:color="auto"/>
              <w:left w:val="single" w:sz="4" w:space="0" w:color="auto"/>
              <w:bottom w:val="single" w:sz="4" w:space="0" w:color="auto"/>
              <w:right w:val="single" w:sz="4" w:space="0" w:color="auto"/>
            </w:tcBorders>
            <w:hideMark/>
          </w:tcPr>
          <w:p w14:paraId="679962D1" w14:textId="77777777" w:rsidR="00C71650" w:rsidRPr="00D97F50" w:rsidRDefault="00C71650">
            <w:pPr>
              <w:rPr>
                <w:rFonts w:ascii="Arial" w:hAnsi="Arial" w:cs="Arial"/>
                <w:b/>
                <w:sz w:val="16"/>
                <w:szCs w:val="16"/>
              </w:rPr>
            </w:pPr>
            <w:r w:rsidRPr="00D97F50">
              <w:rPr>
                <w:rFonts w:ascii="Arial" w:hAnsi="Arial" w:cs="Arial"/>
                <w:sz w:val="16"/>
                <w:szCs w:val="16"/>
              </w:rPr>
              <w:t>New-</w:t>
            </w:r>
            <w:r w:rsidRPr="00D97F50">
              <w:rPr>
                <w:rFonts w:ascii="Arial" w:hAnsi="Arial" w:cs="Arial"/>
                <w:b/>
                <w:sz w:val="16"/>
                <w:szCs w:val="16"/>
              </w:rPr>
              <w:t>Commenced 3/2018</w:t>
            </w:r>
          </w:p>
        </w:tc>
      </w:tr>
      <w:tr w:rsidR="00C71650" w:rsidRPr="00D97F50" w14:paraId="06EFC42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E4B2040" w14:textId="77777777" w:rsidR="00C71650" w:rsidRPr="00D97F50" w:rsidRDefault="00C71650">
            <w:pPr>
              <w:rPr>
                <w:rFonts w:ascii="Arial" w:hAnsi="Arial" w:cs="Arial"/>
                <w:sz w:val="16"/>
                <w:szCs w:val="16"/>
              </w:rPr>
            </w:pPr>
            <w:r w:rsidRPr="00D97F50">
              <w:rPr>
                <w:rFonts w:ascii="Arial" w:hAnsi="Arial" w:cs="Arial"/>
                <w:sz w:val="16"/>
                <w:szCs w:val="16"/>
              </w:rPr>
              <w:t>Faculty Resources Center (FRC)</w:t>
            </w:r>
          </w:p>
        </w:tc>
        <w:tc>
          <w:tcPr>
            <w:tcW w:w="3011" w:type="dxa"/>
            <w:tcBorders>
              <w:top w:val="single" w:sz="4" w:space="0" w:color="auto"/>
              <w:left w:val="single" w:sz="4" w:space="0" w:color="auto"/>
              <w:bottom w:val="single" w:sz="4" w:space="0" w:color="auto"/>
              <w:right w:val="single" w:sz="4" w:space="0" w:color="auto"/>
            </w:tcBorders>
            <w:hideMark/>
          </w:tcPr>
          <w:p w14:paraId="63211356" w14:textId="77777777" w:rsidR="00C71650" w:rsidRPr="00D97F50" w:rsidRDefault="00C71650">
            <w:pPr>
              <w:rPr>
                <w:rFonts w:ascii="Arial" w:hAnsi="Arial" w:cs="Arial"/>
                <w:sz w:val="16"/>
                <w:szCs w:val="16"/>
              </w:rPr>
            </w:pPr>
            <w:r w:rsidRPr="00D97F50">
              <w:rPr>
                <w:rFonts w:ascii="Arial" w:hAnsi="Arial" w:cs="Arial"/>
                <w:sz w:val="16"/>
                <w:szCs w:val="16"/>
              </w:rPr>
              <w:t>New- Commenced Spring 2019</w:t>
            </w:r>
          </w:p>
        </w:tc>
      </w:tr>
    </w:tbl>
    <w:p w14:paraId="7D273ABD" w14:textId="77777777" w:rsidR="001B6B6C" w:rsidRDefault="001B6B6C" w:rsidP="001B6B6C">
      <w:pPr>
        <w:spacing w:after="0" w:line="240" w:lineRule="auto"/>
        <w:rPr>
          <w:rFonts w:ascii="Arial" w:hAnsi="Arial" w:cs="Arial"/>
          <w:sz w:val="24"/>
          <w:szCs w:val="24"/>
        </w:rPr>
      </w:pPr>
    </w:p>
    <w:p w14:paraId="0AE1A9B0" w14:textId="11D99225" w:rsidR="001B6B6C" w:rsidRPr="001D5304" w:rsidRDefault="001B6B6C" w:rsidP="001B6B6C">
      <w:pPr>
        <w:spacing w:after="0" w:line="240" w:lineRule="auto"/>
        <w:rPr>
          <w:rFonts w:ascii="Arial" w:hAnsi="Arial" w:cs="Arial"/>
          <w:sz w:val="24"/>
          <w:szCs w:val="24"/>
        </w:rPr>
      </w:pPr>
      <w:r w:rsidRPr="001D5304">
        <w:rPr>
          <w:rFonts w:ascii="Arial" w:hAnsi="Arial" w:cs="Arial"/>
          <w:sz w:val="24"/>
          <w:szCs w:val="24"/>
        </w:rPr>
        <w:t xml:space="preserve">Meeting Adjourned: </w:t>
      </w:r>
      <w:r>
        <w:rPr>
          <w:rFonts w:ascii="Arial" w:hAnsi="Arial" w:cs="Arial"/>
          <w:sz w:val="24"/>
          <w:szCs w:val="24"/>
        </w:rPr>
        <w:t>2:34</w:t>
      </w:r>
      <w:r w:rsidRPr="001D5304">
        <w:rPr>
          <w:rFonts w:ascii="Arial" w:hAnsi="Arial" w:cs="Arial"/>
          <w:sz w:val="24"/>
          <w:szCs w:val="24"/>
        </w:rPr>
        <w:t>pm</w:t>
      </w:r>
    </w:p>
    <w:p w14:paraId="0E377A4A" w14:textId="77777777" w:rsidR="001B6B6C" w:rsidRPr="000B0892" w:rsidRDefault="001B6B6C" w:rsidP="001B6B6C">
      <w:pPr>
        <w:spacing w:after="0" w:line="240" w:lineRule="auto"/>
        <w:rPr>
          <w:rFonts w:ascii="Arial" w:hAnsi="Arial" w:cs="Arial"/>
          <w:sz w:val="24"/>
          <w:szCs w:val="24"/>
        </w:rPr>
      </w:pPr>
      <w:r w:rsidRPr="001D5304">
        <w:rPr>
          <w:rFonts w:ascii="Arial" w:hAnsi="Arial" w:cs="Arial"/>
          <w:sz w:val="24"/>
          <w:szCs w:val="24"/>
        </w:rPr>
        <w:t xml:space="preserve">Minutes submitted by Abby </w:t>
      </w:r>
      <w:proofErr w:type="spellStart"/>
      <w:r w:rsidRPr="001D5304">
        <w:rPr>
          <w:rFonts w:ascii="Arial" w:hAnsi="Arial" w:cs="Arial"/>
          <w:sz w:val="24"/>
          <w:szCs w:val="24"/>
        </w:rPr>
        <w:t>Balcom</w:t>
      </w:r>
      <w:proofErr w:type="spellEnd"/>
    </w:p>
    <w:p w14:paraId="3AE79874" w14:textId="4C669C9C" w:rsidR="008F1359" w:rsidRPr="00D97F50" w:rsidRDefault="008F1359" w:rsidP="00C71650">
      <w:pPr>
        <w:rPr>
          <w:sz w:val="16"/>
          <w:szCs w:val="16"/>
        </w:rPr>
      </w:pPr>
    </w:p>
    <w:sectPr w:rsidR="008F1359" w:rsidRPr="00D97F50" w:rsidSect="00506ED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DC1E3" w14:textId="77777777" w:rsidR="007A6B2C" w:rsidRDefault="007A6B2C" w:rsidP="000F68F1">
      <w:pPr>
        <w:spacing w:after="0" w:line="240" w:lineRule="auto"/>
      </w:pPr>
      <w:r>
        <w:separator/>
      </w:r>
    </w:p>
  </w:endnote>
  <w:endnote w:type="continuationSeparator" w:id="0">
    <w:p w14:paraId="72D8A89D" w14:textId="77777777" w:rsidR="007A6B2C" w:rsidRDefault="007A6B2C"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rtaSt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DBB1" w14:textId="77777777" w:rsidR="00FC584B" w:rsidRDefault="00F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8518" w14:textId="77777777" w:rsidR="00FC584B" w:rsidRDefault="00FC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25E" w14:textId="77777777" w:rsidR="00FC584B" w:rsidRDefault="00FC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25D6" w14:textId="77777777" w:rsidR="007A6B2C" w:rsidRDefault="007A6B2C" w:rsidP="000F68F1">
      <w:pPr>
        <w:spacing w:after="0" w:line="240" w:lineRule="auto"/>
      </w:pPr>
      <w:r>
        <w:separator/>
      </w:r>
    </w:p>
  </w:footnote>
  <w:footnote w:type="continuationSeparator" w:id="0">
    <w:p w14:paraId="0B95DC69" w14:textId="77777777" w:rsidR="007A6B2C" w:rsidRDefault="007A6B2C"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67AF" w14:textId="77777777" w:rsidR="00FC584B" w:rsidRDefault="00FC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00FC584B">
                <w:rPr>
                  <w:caps/>
                  <w:color w:val="FFFFFF" w:themeColor="background1"/>
                  <w:sz w:val="18"/>
                  <w:szCs w:val="18"/>
                </w:rPr>
                <w:t xml:space="preserv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0F68F1" w:rsidRDefault="000F68F1">
          <w:pPr>
            <w:pStyle w:val="Header"/>
            <w:tabs>
              <w:tab w:val="clear" w:pos="4680"/>
              <w:tab w:val="clear" w:pos="9360"/>
            </w:tabs>
            <w:rPr>
              <w:caps/>
              <w:color w:val="FFFFFF" w:themeColor="background1"/>
              <w:sz w:val="18"/>
              <w:szCs w:val="18"/>
            </w:rPr>
          </w:pPr>
        </w:p>
      </w:tc>
    </w:tr>
  </w:tbl>
  <w:p w14:paraId="49F37800" w14:textId="77777777" w:rsidR="000F68F1" w:rsidRDefault="000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0E59" w14:textId="77777777" w:rsidR="00FC584B" w:rsidRDefault="00FC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454"/>
    <w:multiLevelType w:val="multilevel"/>
    <w:tmpl w:val="0632176C"/>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rPr>
        <w:sz w:val="24"/>
        <w:szCs w:val="24"/>
      </w:r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E9"/>
    <w:rsid w:val="000054FC"/>
    <w:rsid w:val="00005C0C"/>
    <w:rsid w:val="00026A63"/>
    <w:rsid w:val="00071366"/>
    <w:rsid w:val="000A13FC"/>
    <w:rsid w:val="000A7CAF"/>
    <w:rsid w:val="000B058A"/>
    <w:rsid w:val="000B5D70"/>
    <w:rsid w:val="000C6CF0"/>
    <w:rsid w:val="000E2738"/>
    <w:rsid w:val="000E51FE"/>
    <w:rsid w:val="000F68F1"/>
    <w:rsid w:val="000F6E04"/>
    <w:rsid w:val="00135DCB"/>
    <w:rsid w:val="001667D2"/>
    <w:rsid w:val="00197B1D"/>
    <w:rsid w:val="001B42C4"/>
    <w:rsid w:val="001B6B6C"/>
    <w:rsid w:val="001D33D2"/>
    <w:rsid w:val="002205A3"/>
    <w:rsid w:val="00273FA3"/>
    <w:rsid w:val="0027597A"/>
    <w:rsid w:val="00285D5E"/>
    <w:rsid w:val="002E61FC"/>
    <w:rsid w:val="003434C5"/>
    <w:rsid w:val="00351950"/>
    <w:rsid w:val="00352DD5"/>
    <w:rsid w:val="00386BBC"/>
    <w:rsid w:val="003A2CB0"/>
    <w:rsid w:val="003A5ACE"/>
    <w:rsid w:val="003C3432"/>
    <w:rsid w:val="003F14A0"/>
    <w:rsid w:val="003F4DE9"/>
    <w:rsid w:val="003F5028"/>
    <w:rsid w:val="003F5526"/>
    <w:rsid w:val="00465C64"/>
    <w:rsid w:val="00491E61"/>
    <w:rsid w:val="00494116"/>
    <w:rsid w:val="00494454"/>
    <w:rsid w:val="00497177"/>
    <w:rsid w:val="004A16D8"/>
    <w:rsid w:val="004A4177"/>
    <w:rsid w:val="004A6710"/>
    <w:rsid w:val="004A7378"/>
    <w:rsid w:val="004C3482"/>
    <w:rsid w:val="00501B3F"/>
    <w:rsid w:val="00506ED2"/>
    <w:rsid w:val="00553119"/>
    <w:rsid w:val="00585788"/>
    <w:rsid w:val="005B0CDE"/>
    <w:rsid w:val="005C62C5"/>
    <w:rsid w:val="00600B74"/>
    <w:rsid w:val="00640FEB"/>
    <w:rsid w:val="00650F2B"/>
    <w:rsid w:val="00655941"/>
    <w:rsid w:val="00664984"/>
    <w:rsid w:val="0069266D"/>
    <w:rsid w:val="006E0D02"/>
    <w:rsid w:val="006E3A78"/>
    <w:rsid w:val="006E7690"/>
    <w:rsid w:val="00704BDF"/>
    <w:rsid w:val="00710FD3"/>
    <w:rsid w:val="00723CA5"/>
    <w:rsid w:val="00732ED3"/>
    <w:rsid w:val="007828BD"/>
    <w:rsid w:val="007A3661"/>
    <w:rsid w:val="007A6B2C"/>
    <w:rsid w:val="007D1936"/>
    <w:rsid w:val="007E6525"/>
    <w:rsid w:val="00833F4A"/>
    <w:rsid w:val="0088321A"/>
    <w:rsid w:val="00887BEC"/>
    <w:rsid w:val="00896D41"/>
    <w:rsid w:val="008B6BFD"/>
    <w:rsid w:val="008D7CEC"/>
    <w:rsid w:val="008F1359"/>
    <w:rsid w:val="009039F6"/>
    <w:rsid w:val="009314D2"/>
    <w:rsid w:val="00933284"/>
    <w:rsid w:val="00946236"/>
    <w:rsid w:val="00947713"/>
    <w:rsid w:val="00970DF2"/>
    <w:rsid w:val="009751C0"/>
    <w:rsid w:val="00987C06"/>
    <w:rsid w:val="0099334B"/>
    <w:rsid w:val="009A74BE"/>
    <w:rsid w:val="009E70DC"/>
    <w:rsid w:val="009F094C"/>
    <w:rsid w:val="009F0A9E"/>
    <w:rsid w:val="00A63F4F"/>
    <w:rsid w:val="00A66C1A"/>
    <w:rsid w:val="00A829AC"/>
    <w:rsid w:val="00A82A8D"/>
    <w:rsid w:val="00A84779"/>
    <w:rsid w:val="00A9370F"/>
    <w:rsid w:val="00A93939"/>
    <w:rsid w:val="00AA04EB"/>
    <w:rsid w:val="00AA338F"/>
    <w:rsid w:val="00AD268E"/>
    <w:rsid w:val="00AD772E"/>
    <w:rsid w:val="00AE2AC3"/>
    <w:rsid w:val="00AF72E0"/>
    <w:rsid w:val="00B05C41"/>
    <w:rsid w:val="00B2291B"/>
    <w:rsid w:val="00B314D4"/>
    <w:rsid w:val="00B33F71"/>
    <w:rsid w:val="00B75564"/>
    <w:rsid w:val="00B95660"/>
    <w:rsid w:val="00BA2813"/>
    <w:rsid w:val="00BD6E2D"/>
    <w:rsid w:val="00BE2C61"/>
    <w:rsid w:val="00BE5B7E"/>
    <w:rsid w:val="00BE7599"/>
    <w:rsid w:val="00C115C1"/>
    <w:rsid w:val="00C21CE4"/>
    <w:rsid w:val="00C27671"/>
    <w:rsid w:val="00C71650"/>
    <w:rsid w:val="00C734EE"/>
    <w:rsid w:val="00CA2E18"/>
    <w:rsid w:val="00CE4F8B"/>
    <w:rsid w:val="00CF1C7E"/>
    <w:rsid w:val="00D241D5"/>
    <w:rsid w:val="00D40B33"/>
    <w:rsid w:val="00D631F9"/>
    <w:rsid w:val="00D749B8"/>
    <w:rsid w:val="00D75817"/>
    <w:rsid w:val="00D86BA1"/>
    <w:rsid w:val="00D91338"/>
    <w:rsid w:val="00D970C8"/>
    <w:rsid w:val="00D97F50"/>
    <w:rsid w:val="00DB1F55"/>
    <w:rsid w:val="00DD3997"/>
    <w:rsid w:val="00DD5382"/>
    <w:rsid w:val="00DD5573"/>
    <w:rsid w:val="00E24709"/>
    <w:rsid w:val="00E44D29"/>
    <w:rsid w:val="00E83866"/>
    <w:rsid w:val="00EA7275"/>
    <w:rsid w:val="00EE3B53"/>
    <w:rsid w:val="00F14D9C"/>
    <w:rsid w:val="00F2074E"/>
    <w:rsid w:val="00F609C2"/>
    <w:rsid w:val="00F94976"/>
    <w:rsid w:val="00FC45B1"/>
    <w:rsid w:val="00FC584B"/>
    <w:rsid w:val="00FD621F"/>
    <w:rsid w:val="00FE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customStyle="1" w:styleId="UnresolvedMention1">
    <w:name w:val="Unresolved Mention1"/>
    <w:basedOn w:val="DefaultParagraphFont"/>
    <w:uiPriority w:val="99"/>
    <w:semiHidden/>
    <w:unhideWhenUsed/>
    <w:rsid w:val="00970DF2"/>
    <w:rPr>
      <w:color w:val="605E5C"/>
      <w:shd w:val="clear" w:color="auto" w:fill="E1DFDD"/>
    </w:rPr>
  </w:style>
  <w:style w:type="table" w:customStyle="1" w:styleId="TableGrid1">
    <w:name w:val="Table Grid1"/>
    <w:basedOn w:val="TableNormal"/>
    <w:next w:val="TableGrid"/>
    <w:uiPriority w:val="39"/>
    <w:rsid w:val="008F1359"/>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snippetcontentbodyword">
    <w:name w:val="transcript-snippet__content__body__word"/>
    <w:basedOn w:val="DefaultParagraphFont"/>
    <w:rsid w:val="0035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v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rtaSt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071E1C"/>
    <w:rsid w:val="001561B2"/>
    <w:rsid w:val="00194D14"/>
    <w:rsid w:val="00234890"/>
    <w:rsid w:val="004D0872"/>
    <w:rsid w:val="004D7742"/>
    <w:rsid w:val="00537D87"/>
    <w:rsid w:val="00550B5B"/>
    <w:rsid w:val="00561543"/>
    <w:rsid w:val="0059528B"/>
    <w:rsid w:val="00641B72"/>
    <w:rsid w:val="00722AA7"/>
    <w:rsid w:val="007B3A33"/>
    <w:rsid w:val="008078D0"/>
    <w:rsid w:val="00865396"/>
    <w:rsid w:val="008704D0"/>
    <w:rsid w:val="00993BA5"/>
    <w:rsid w:val="009D50F9"/>
    <w:rsid w:val="009F58A4"/>
    <w:rsid w:val="00A421D8"/>
    <w:rsid w:val="00A56067"/>
    <w:rsid w:val="00A859F0"/>
    <w:rsid w:val="00B566D3"/>
    <w:rsid w:val="00C6706D"/>
    <w:rsid w:val="00C85C90"/>
    <w:rsid w:val="00CA3A74"/>
    <w:rsid w:val="00CE0807"/>
    <w:rsid w:val="00D1586D"/>
    <w:rsid w:val="00DB423E"/>
    <w:rsid w:val="00DC4AE5"/>
    <w:rsid w:val="00E05FB3"/>
    <w:rsid w:val="00E37205"/>
    <w:rsid w:val="00E7370A"/>
    <w:rsid w:val="00E92E4F"/>
    <w:rsid w:val="00EA7A5A"/>
    <w:rsid w:val="00F7223F"/>
    <w:rsid w:val="00F7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2</cp:revision>
  <cp:lastPrinted>2019-08-22T18:46:00Z</cp:lastPrinted>
  <dcterms:created xsi:type="dcterms:W3CDTF">2020-11-09T21:33:00Z</dcterms:created>
  <dcterms:modified xsi:type="dcterms:W3CDTF">2020-11-09T21:33:00Z</dcterms:modified>
</cp:coreProperties>
</file>