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0C" w:rsidRPr="005A606D" w:rsidRDefault="0070410C" w:rsidP="00867C78">
      <w:pPr>
        <w:spacing w:after="0"/>
        <w:jc w:val="center"/>
        <w:rPr>
          <w:b/>
        </w:rPr>
      </w:pPr>
      <w:r w:rsidRPr="005A606D">
        <w:rPr>
          <w:b/>
        </w:rPr>
        <w:t xml:space="preserve">Staff Development/FLEX Committee Meeting </w:t>
      </w:r>
    </w:p>
    <w:p w:rsidR="0070410C" w:rsidRPr="005A606D" w:rsidRDefault="0070410C" w:rsidP="00867C78">
      <w:pPr>
        <w:pBdr>
          <w:bottom w:val="single" w:sz="12" w:space="1" w:color="auto"/>
        </w:pBdr>
        <w:spacing w:after="0"/>
        <w:jc w:val="center"/>
        <w:rPr>
          <w:b/>
        </w:rPr>
      </w:pPr>
      <w:r w:rsidRPr="005A606D">
        <w:rPr>
          <w:b/>
        </w:rPr>
        <w:t>Wednesday, September 26</w:t>
      </w:r>
      <w:r w:rsidRPr="005A606D">
        <w:rPr>
          <w:b/>
          <w:vertAlign w:val="superscript"/>
        </w:rPr>
        <w:t>th</w:t>
      </w:r>
      <w:r w:rsidRPr="005A606D">
        <w:rPr>
          <w:b/>
        </w:rPr>
        <w:t>, 2018</w:t>
      </w:r>
    </w:p>
    <w:p w:rsidR="0070410C" w:rsidRDefault="0070410C" w:rsidP="0070410C">
      <w:r w:rsidRPr="005A606D">
        <w:rPr>
          <w:b/>
          <w:u w:val="single"/>
        </w:rPr>
        <w:t>Present –</w:t>
      </w:r>
      <w:r>
        <w:t xml:space="preserve"> Sable Cantus, Katie O’Brien, Lisa Sandoval, Sandra Rivera, Kathy Gomez, Maria Martinez, Ruthie Retana, Brenda Harlow </w:t>
      </w:r>
    </w:p>
    <w:p w:rsidR="005A606D" w:rsidRPr="00867C78" w:rsidRDefault="005A606D" w:rsidP="0070410C">
      <w:pPr>
        <w:rPr>
          <w:b/>
        </w:rPr>
      </w:pPr>
      <w:r w:rsidRPr="00867C78">
        <w:rPr>
          <w:b/>
        </w:rPr>
        <w:t xml:space="preserve">Brenda Harlow is the new faculty representative on the committee </w:t>
      </w:r>
      <w:r w:rsidR="00867C78" w:rsidRPr="00867C78">
        <w:rPr>
          <w:b/>
        </w:rPr>
        <w:t>and was welcomed by all.</w:t>
      </w:r>
    </w:p>
    <w:p w:rsidR="0070410C" w:rsidRDefault="0070410C" w:rsidP="0070410C">
      <w:r w:rsidRPr="005A606D">
        <w:rPr>
          <w:b/>
          <w:u w:val="single"/>
        </w:rPr>
        <w:t>Approval of Minutes –</w:t>
      </w:r>
      <w:r>
        <w:t xml:space="preserve"> The minutes of the September 12</w:t>
      </w:r>
      <w:r w:rsidRPr="0070410C">
        <w:rPr>
          <w:vertAlign w:val="superscript"/>
        </w:rPr>
        <w:t>th</w:t>
      </w:r>
      <w:r>
        <w:t>, 2018 minutes were approved as submitted</w:t>
      </w:r>
    </w:p>
    <w:p w:rsidR="0070410C" w:rsidRDefault="0070410C" w:rsidP="0070410C">
      <w:r w:rsidRPr="005A606D">
        <w:rPr>
          <w:b/>
          <w:u w:val="single"/>
        </w:rPr>
        <w:t>Grant Review –</w:t>
      </w:r>
      <w:r>
        <w:t xml:space="preserve">  There is $5,500 in grant requests </w:t>
      </w:r>
    </w:p>
    <w:p w:rsidR="0070410C" w:rsidRDefault="0041080C" w:rsidP="0070410C">
      <w:pPr>
        <w:pStyle w:val="ListParagraph"/>
        <w:numPr>
          <w:ilvl w:val="0"/>
          <w:numId w:val="1"/>
        </w:numPr>
      </w:pPr>
      <w:r>
        <w:t>The Child Development Center request for $1,500 plus mileage to attend 4 training sessions at Cerritos College on Emergent Curriculum model – approved</w:t>
      </w:r>
      <w:r w:rsidR="00867C78">
        <w:t>.  $1066 will be funded by the CSEA set aside and there will be another $1066 available in each of the two remaining funding rounds.</w:t>
      </w:r>
      <w:r>
        <w:t xml:space="preserve"> </w:t>
      </w:r>
    </w:p>
    <w:p w:rsidR="0041080C" w:rsidRDefault="0041080C" w:rsidP="0070410C">
      <w:pPr>
        <w:pStyle w:val="ListParagraph"/>
        <w:numPr>
          <w:ilvl w:val="0"/>
          <w:numId w:val="1"/>
        </w:numPr>
      </w:pPr>
      <w:r>
        <w:t>Vanessa Chavez request for $115 to attend the CSU Community College Counselor Conference – approved</w:t>
      </w:r>
      <w:r w:rsidR="00867C78">
        <w:t>.</w:t>
      </w:r>
      <w:r>
        <w:t xml:space="preserve"> </w:t>
      </w:r>
    </w:p>
    <w:p w:rsidR="0041080C" w:rsidRDefault="0041080C" w:rsidP="0070410C">
      <w:pPr>
        <w:pStyle w:val="ListParagraph"/>
        <w:numPr>
          <w:ilvl w:val="0"/>
          <w:numId w:val="1"/>
        </w:numPr>
      </w:pPr>
      <w:r>
        <w:t>Speech Department request for $850 to put to a workshop and faculty social dinner on Best Practices for teaching speech – Partially approved $100 for this event, if they get 17 or more to attend the Staff Development will fund up to $250</w:t>
      </w:r>
      <w:r w:rsidR="00867C78">
        <w:t xml:space="preserve"> for on campus catering.</w:t>
      </w:r>
    </w:p>
    <w:p w:rsidR="0041080C" w:rsidRDefault="0041080C" w:rsidP="0070410C">
      <w:pPr>
        <w:pStyle w:val="ListParagraph"/>
        <w:numPr>
          <w:ilvl w:val="0"/>
          <w:numId w:val="1"/>
        </w:numPr>
      </w:pPr>
      <w:r>
        <w:t>Michaela Brehm request for $ 750 to attend the CASE conf</w:t>
      </w:r>
      <w:bookmarkStart w:id="0" w:name="_GoBack"/>
      <w:bookmarkEnd w:id="0"/>
      <w:r>
        <w:t xml:space="preserve">erence – approved </w:t>
      </w:r>
    </w:p>
    <w:p w:rsidR="0041080C" w:rsidRDefault="0041080C" w:rsidP="0070410C">
      <w:pPr>
        <w:pStyle w:val="ListParagraph"/>
        <w:numPr>
          <w:ilvl w:val="0"/>
          <w:numId w:val="1"/>
        </w:numPr>
      </w:pPr>
      <w:r>
        <w:t xml:space="preserve">Kimberly Mosely request for $200 CCCAOE conference – approved </w:t>
      </w:r>
    </w:p>
    <w:p w:rsidR="0041080C" w:rsidRDefault="0041080C" w:rsidP="0070410C">
      <w:pPr>
        <w:pStyle w:val="ListParagraph"/>
        <w:numPr>
          <w:ilvl w:val="0"/>
          <w:numId w:val="1"/>
        </w:numPr>
      </w:pPr>
      <w:r>
        <w:t xml:space="preserve">Jodi Senk and Alyson Cartagena request for $750 each to attend the Hawaii International Conference on Education – approved </w:t>
      </w:r>
    </w:p>
    <w:p w:rsidR="0041080C" w:rsidRDefault="0041080C" w:rsidP="0070410C">
      <w:pPr>
        <w:pStyle w:val="ListParagraph"/>
        <w:numPr>
          <w:ilvl w:val="0"/>
          <w:numId w:val="1"/>
        </w:numPr>
      </w:pPr>
      <w:r>
        <w:t xml:space="preserve">Jessica Tapia request for $200 to attend the CATESOL conference – approved </w:t>
      </w:r>
    </w:p>
    <w:p w:rsidR="0041080C" w:rsidRDefault="00361C07" w:rsidP="0041080C">
      <w:r w:rsidRPr="005A606D">
        <w:rPr>
          <w:b/>
          <w:u w:val="single"/>
        </w:rPr>
        <w:t>By Laws Update –</w:t>
      </w:r>
      <w:r>
        <w:t xml:space="preserve"> Katie is still doing some research and will discuss at next meeting </w:t>
      </w:r>
    </w:p>
    <w:p w:rsidR="00361C07" w:rsidRPr="005A606D" w:rsidRDefault="00361C07" w:rsidP="0041080C">
      <w:pPr>
        <w:rPr>
          <w:b/>
          <w:u w:val="single"/>
        </w:rPr>
      </w:pPr>
      <w:r w:rsidRPr="005A606D">
        <w:rPr>
          <w:b/>
          <w:u w:val="single"/>
        </w:rPr>
        <w:t xml:space="preserve">Falls event update – </w:t>
      </w:r>
    </w:p>
    <w:p w:rsidR="00361C07" w:rsidRDefault="00361C07" w:rsidP="00361C07">
      <w:pPr>
        <w:pStyle w:val="ListParagraph"/>
        <w:numPr>
          <w:ilvl w:val="0"/>
          <w:numId w:val="2"/>
        </w:numPr>
      </w:pPr>
      <w:r>
        <w:t>Reflection and Renewal Retreat will be held at Mater Dolorosa on Friday, October 26</w:t>
      </w:r>
      <w:r w:rsidRPr="00361C07">
        <w:rPr>
          <w:vertAlign w:val="superscript"/>
        </w:rPr>
        <w:t>th</w:t>
      </w:r>
      <w:r>
        <w:t>, 2018</w:t>
      </w:r>
    </w:p>
    <w:p w:rsidR="00867C78" w:rsidRDefault="00867C78" w:rsidP="00867C78">
      <w:pPr>
        <w:pStyle w:val="ListParagraph"/>
      </w:pPr>
    </w:p>
    <w:p w:rsidR="00867C78" w:rsidRDefault="00361C07" w:rsidP="00DF28E2">
      <w:pPr>
        <w:pStyle w:val="ListParagraph"/>
        <w:numPr>
          <w:ilvl w:val="0"/>
          <w:numId w:val="2"/>
        </w:numPr>
      </w:pPr>
      <w:r>
        <w:t>Gen Z and Situational Awareness worksho</w:t>
      </w:r>
      <w:r w:rsidR="00867C78">
        <w:t xml:space="preserve">p have been postponed. </w:t>
      </w:r>
      <w:r w:rsidR="005A606D">
        <w:t xml:space="preserve">Katie met </w:t>
      </w:r>
      <w:r>
        <w:t>with Loy and per</w:t>
      </w:r>
      <w:r w:rsidR="00867C78">
        <w:t xml:space="preserve"> President Dreyfuss she indicated that the </w:t>
      </w:r>
      <w:r>
        <w:t xml:space="preserve">times do not work </w:t>
      </w:r>
      <w:r w:rsidR="00867C78">
        <w:t xml:space="preserve">for the classified staff and Board members. The committee agreed </w:t>
      </w:r>
      <w:r>
        <w:t>Katie should talk to Teresa and have her reconsider her decision since the workshops were decided on because of the survey results that these two subjects were the most popular and the number of RSVPs as of right now are high</w:t>
      </w:r>
    </w:p>
    <w:p w:rsidR="00867C78" w:rsidRDefault="00867C78" w:rsidP="00867C78">
      <w:pPr>
        <w:pStyle w:val="ListParagraph"/>
      </w:pPr>
    </w:p>
    <w:p w:rsidR="00361C07" w:rsidRDefault="00361C07" w:rsidP="00361C07">
      <w:pPr>
        <w:pStyle w:val="ListParagraph"/>
        <w:numPr>
          <w:ilvl w:val="0"/>
          <w:numId w:val="2"/>
        </w:numPr>
      </w:pPr>
      <w:r>
        <w:t xml:space="preserve">There </w:t>
      </w:r>
      <w:r w:rsidR="005A606D">
        <w:t>are</w:t>
      </w:r>
      <w:r w:rsidR="00867C78">
        <w:t xml:space="preserve"> </w:t>
      </w:r>
      <w:r>
        <w:t>Ba</w:t>
      </w:r>
      <w:r w:rsidR="00867C78">
        <w:t>sic Skills monies for professional development that must be spent by June 30</w:t>
      </w:r>
      <w:r w:rsidR="00867C78" w:rsidRPr="00867C78">
        <w:rPr>
          <w:vertAlign w:val="superscript"/>
        </w:rPr>
        <w:t>th</w:t>
      </w:r>
      <w:r w:rsidR="00867C78">
        <w:t>, 2019.  Potential ideas include the On Course t</w:t>
      </w:r>
      <w:r>
        <w:t>raining, Project Based Learning, and Ensuring Rigor in the Classroom. These workshops will take place if possible the last week before the spring semester or the week between spring and summer. More to be discussed at the next meeting.</w:t>
      </w:r>
    </w:p>
    <w:p w:rsidR="00867C78" w:rsidRDefault="00867C78" w:rsidP="00867C78">
      <w:pPr>
        <w:pStyle w:val="ListParagraph"/>
      </w:pPr>
    </w:p>
    <w:p w:rsidR="00361C07" w:rsidRDefault="00867C78" w:rsidP="00361C07">
      <w:pPr>
        <w:pStyle w:val="ListParagraph"/>
        <w:numPr>
          <w:ilvl w:val="0"/>
          <w:numId w:val="2"/>
        </w:numPr>
      </w:pPr>
      <w:r>
        <w:t>There was also discussion on including Instructional Assistants</w:t>
      </w:r>
      <w:r w:rsidR="00361C07">
        <w:t xml:space="preserve"> </w:t>
      </w:r>
      <w:r>
        <w:t xml:space="preserve">in </w:t>
      </w:r>
      <w:r w:rsidR="00361C07">
        <w:t>Supplemental Instruction train</w:t>
      </w:r>
      <w:r w:rsidR="005A606D">
        <w:t>ing</w:t>
      </w:r>
      <w:r>
        <w:t>.</w:t>
      </w:r>
      <w:r w:rsidR="005A606D">
        <w:t xml:space="preserve"> </w:t>
      </w:r>
    </w:p>
    <w:p w:rsidR="005A606D" w:rsidRDefault="005A606D" w:rsidP="005A606D"/>
    <w:p w:rsidR="0070410C" w:rsidRDefault="005A606D" w:rsidP="0070410C">
      <w:r>
        <w:t>This meeting adjourned with the next meeting to be on Wednesday, October 10</w:t>
      </w:r>
      <w:r w:rsidRPr="005A606D">
        <w:rPr>
          <w:vertAlign w:val="superscript"/>
        </w:rPr>
        <w:t>th</w:t>
      </w:r>
      <w:r>
        <w:t>, 2018</w:t>
      </w:r>
    </w:p>
    <w:sectPr w:rsidR="0070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5E62"/>
    <w:multiLevelType w:val="hybridMultilevel"/>
    <w:tmpl w:val="5D1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D293F"/>
    <w:multiLevelType w:val="hybridMultilevel"/>
    <w:tmpl w:val="370E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0C"/>
    <w:rsid w:val="00361C07"/>
    <w:rsid w:val="0041080C"/>
    <w:rsid w:val="005A606D"/>
    <w:rsid w:val="0070410C"/>
    <w:rsid w:val="00867C78"/>
    <w:rsid w:val="00EA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9A65"/>
  <w15:chartTrackingRefBased/>
  <w15:docId w15:val="{8932D865-7504-413D-BD8A-1A862B5C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2018-10-05T19:15:00Z</dcterms:created>
  <dcterms:modified xsi:type="dcterms:W3CDTF">2018-10-05T19:15:00Z</dcterms:modified>
</cp:coreProperties>
</file>