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E3" w:rsidRPr="00035E74" w:rsidRDefault="00B350E3" w:rsidP="00B350E3">
      <w:pPr>
        <w:jc w:val="center"/>
        <w:rPr>
          <w:b/>
          <w:u w:val="single"/>
        </w:rPr>
      </w:pPr>
      <w:r w:rsidRPr="00035E74">
        <w:rPr>
          <w:b/>
          <w:u w:val="single"/>
        </w:rPr>
        <w:t>Staff Development Committee Meeting</w:t>
      </w:r>
    </w:p>
    <w:p w:rsidR="00B350E3" w:rsidRPr="00035E74" w:rsidRDefault="00B350E3" w:rsidP="00B350E3">
      <w:pPr>
        <w:pBdr>
          <w:bottom w:val="single" w:sz="12" w:space="1" w:color="auto"/>
        </w:pBdr>
        <w:jc w:val="center"/>
        <w:rPr>
          <w:b/>
          <w:u w:val="single"/>
        </w:rPr>
      </w:pPr>
      <w:r w:rsidRPr="00035E74">
        <w:rPr>
          <w:b/>
          <w:u w:val="single"/>
        </w:rPr>
        <w:t>Wednesday, December 5</w:t>
      </w:r>
      <w:r w:rsidRPr="00035E74">
        <w:rPr>
          <w:b/>
          <w:u w:val="single"/>
          <w:vertAlign w:val="superscript"/>
        </w:rPr>
        <w:t>th</w:t>
      </w:r>
      <w:r w:rsidRPr="00035E74">
        <w:rPr>
          <w:b/>
          <w:u w:val="single"/>
        </w:rPr>
        <w:t>, 2018</w:t>
      </w:r>
    </w:p>
    <w:p w:rsidR="00B350E3" w:rsidRDefault="00B350E3" w:rsidP="00B350E3">
      <w:r w:rsidRPr="00035E74">
        <w:rPr>
          <w:b/>
          <w:u w:val="single"/>
        </w:rPr>
        <w:t xml:space="preserve">Present </w:t>
      </w:r>
      <w:r>
        <w:t>– Katie O’Brien, Teresa Martinez, Alice Mecom, Vanessa Chavez, Lisa Sandoval, Sable Cantus, Maria Martinez, Sandra Rivera</w:t>
      </w:r>
    </w:p>
    <w:p w:rsidR="00B350E3" w:rsidRPr="00035E74" w:rsidRDefault="00B350E3" w:rsidP="00D851E7">
      <w:pPr>
        <w:spacing w:after="0"/>
        <w:rPr>
          <w:b/>
          <w:u w:val="single"/>
        </w:rPr>
      </w:pPr>
      <w:r w:rsidRPr="00035E74">
        <w:rPr>
          <w:b/>
          <w:u w:val="single"/>
        </w:rPr>
        <w:t xml:space="preserve">Grant Review </w:t>
      </w:r>
      <w:r w:rsidR="0048427D" w:rsidRPr="00035E74">
        <w:rPr>
          <w:b/>
          <w:u w:val="single"/>
        </w:rPr>
        <w:t>–</w:t>
      </w:r>
      <w:r w:rsidRPr="00035E74">
        <w:rPr>
          <w:b/>
          <w:u w:val="single"/>
        </w:rPr>
        <w:t xml:space="preserve"> </w:t>
      </w:r>
    </w:p>
    <w:p w:rsidR="0048427D" w:rsidRDefault="0048427D" w:rsidP="00D851E7">
      <w:pPr>
        <w:pStyle w:val="ListParagraph"/>
        <w:numPr>
          <w:ilvl w:val="0"/>
          <w:numId w:val="1"/>
        </w:numPr>
        <w:spacing w:after="0"/>
      </w:pPr>
      <w:r>
        <w:t xml:space="preserve">$6,201 in total fundable requests that met the deadline. There is $10, 251 of the general Staff Development funds available for the remainder of the year, $2,132 in CSEA funding. If we decided to fund all them we would have $4,646 in general funds and $1,166 in CSEA funds left over for next round. </w:t>
      </w:r>
    </w:p>
    <w:p w:rsidR="0048427D" w:rsidRDefault="0048427D" w:rsidP="0048427D">
      <w:pPr>
        <w:pStyle w:val="ListParagraph"/>
        <w:numPr>
          <w:ilvl w:val="0"/>
          <w:numId w:val="1"/>
        </w:numPr>
      </w:pPr>
      <w:r>
        <w:t>Katie O’Brien request for $576 to attend the California College Council on Staff Development 2019 Annual Conference – Approved but the committee would like for Katie to add this event to the budget and make it a line item so it is automatically funded</w:t>
      </w:r>
      <w:r w:rsidR="00D851E7">
        <w:t>.</w:t>
      </w:r>
    </w:p>
    <w:p w:rsidR="0048427D" w:rsidRDefault="0048427D" w:rsidP="0048427D">
      <w:pPr>
        <w:pStyle w:val="ListParagraph"/>
        <w:numPr>
          <w:ilvl w:val="0"/>
          <w:numId w:val="1"/>
        </w:numPr>
      </w:pPr>
      <w:r>
        <w:t>Don Mason request for $595 to obtain the ALICE Instructor Certificate training – Approved</w:t>
      </w:r>
      <w:r w:rsidR="00F1117A">
        <w:t>.</w:t>
      </w:r>
      <w:bookmarkStart w:id="0" w:name="_GoBack"/>
      <w:bookmarkEnd w:id="0"/>
      <w:r>
        <w:t xml:space="preserve"> </w:t>
      </w:r>
    </w:p>
    <w:p w:rsidR="0048427D" w:rsidRDefault="0048427D" w:rsidP="0048427D">
      <w:pPr>
        <w:pStyle w:val="ListParagraph"/>
        <w:numPr>
          <w:ilvl w:val="0"/>
          <w:numId w:val="1"/>
        </w:numPr>
      </w:pPr>
      <w:r>
        <w:t>Gisela Spieler-</w:t>
      </w:r>
      <w:proofErr w:type="spellStart"/>
      <w:r>
        <w:t>Persad</w:t>
      </w:r>
      <w:proofErr w:type="spellEnd"/>
      <w:r>
        <w:t xml:space="preserve"> request for $400 to attend two online workshops Racial </w:t>
      </w:r>
      <w:proofErr w:type="spellStart"/>
      <w:r w:rsidR="00D851E7">
        <w:t>Microaggresions</w:t>
      </w:r>
      <w:proofErr w:type="spellEnd"/>
      <w:r w:rsidR="00D851E7">
        <w:t xml:space="preserve"> and Supporting M</w:t>
      </w:r>
      <w:r>
        <w:t>en of Color – Approved</w:t>
      </w:r>
      <w:r w:rsidR="00D851E7">
        <w:t>.</w:t>
      </w:r>
      <w:r>
        <w:t xml:space="preserve"> </w:t>
      </w:r>
    </w:p>
    <w:p w:rsidR="0048427D" w:rsidRDefault="0048427D" w:rsidP="0048427D">
      <w:pPr>
        <w:pStyle w:val="ListParagraph"/>
        <w:numPr>
          <w:ilvl w:val="0"/>
          <w:numId w:val="1"/>
        </w:numPr>
      </w:pPr>
      <w:r>
        <w:t xml:space="preserve">IT Department request for </w:t>
      </w:r>
      <w:r w:rsidR="00D851E7">
        <w:t xml:space="preserve">$2100 </w:t>
      </w:r>
      <w:r>
        <w:t xml:space="preserve">to attend the CCC IT Professionals conference – </w:t>
      </w:r>
      <w:r w:rsidR="00D851E7">
        <w:t xml:space="preserve">Partially </w:t>
      </w:r>
      <w:r>
        <w:t>Approved</w:t>
      </w:r>
      <w:r w:rsidR="00D851E7">
        <w:t xml:space="preserve"> for $1800.00 which is the maximum allowed for one event.</w:t>
      </w:r>
      <w:r>
        <w:t xml:space="preserve"> $1,100 will come out of the CSEA funds</w:t>
      </w:r>
      <w:r w:rsidR="00D851E7">
        <w:t>.</w:t>
      </w:r>
      <w:r>
        <w:t xml:space="preserve"> </w:t>
      </w:r>
    </w:p>
    <w:p w:rsidR="0048427D" w:rsidRDefault="0048427D" w:rsidP="0048427D">
      <w:pPr>
        <w:pStyle w:val="ListParagraph"/>
        <w:numPr>
          <w:ilvl w:val="0"/>
          <w:numId w:val="1"/>
        </w:numPr>
      </w:pPr>
      <w:r>
        <w:t>Lauren Maki request for $750 to take the Online MBTI Assessment Certification – Approved</w:t>
      </w:r>
      <w:r w:rsidR="00D851E7">
        <w:t>.</w:t>
      </w:r>
      <w:r>
        <w:t xml:space="preserve"> </w:t>
      </w:r>
    </w:p>
    <w:p w:rsidR="00FB7B72" w:rsidRPr="00FB7B72" w:rsidRDefault="00FB7B72" w:rsidP="0048427D">
      <w:pPr>
        <w:pStyle w:val="ListParagraph"/>
        <w:numPr>
          <w:ilvl w:val="0"/>
          <w:numId w:val="1"/>
        </w:numPr>
      </w:pPr>
      <w:r>
        <w:t xml:space="preserve">Miachelle Andrade request for $100 to attend the </w:t>
      </w:r>
      <w:r w:rsidRPr="00FB7B72">
        <w:rPr>
          <w:rFonts w:ascii="Calibri" w:eastAsia="Calibri" w:hAnsi="Calibri" w:cs="Times New Roman"/>
          <w:iCs/>
          <w:color w:val="212121"/>
        </w:rPr>
        <w:t>Branches Atelier Educator Tour</w:t>
      </w:r>
      <w:r>
        <w:rPr>
          <w:rFonts w:ascii="Calibri" w:eastAsia="Calibri" w:hAnsi="Calibri" w:cs="Times New Roman"/>
          <w:iCs/>
          <w:color w:val="212121"/>
        </w:rPr>
        <w:t xml:space="preserve"> – Approved</w:t>
      </w:r>
      <w:r w:rsidR="00D851E7">
        <w:rPr>
          <w:rFonts w:ascii="Calibri" w:eastAsia="Calibri" w:hAnsi="Calibri" w:cs="Times New Roman"/>
          <w:iCs/>
          <w:color w:val="212121"/>
        </w:rPr>
        <w:t>.</w:t>
      </w:r>
    </w:p>
    <w:p w:rsidR="00FB7B72" w:rsidRPr="00FB7B72" w:rsidRDefault="00FB7B72" w:rsidP="00FB7B7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iCs/>
          <w:color w:val="212121"/>
        </w:rPr>
        <w:t>Vanessa Chavez request for $200 to take the Online College Counseling Course – Approved</w:t>
      </w:r>
      <w:r w:rsidR="00D851E7">
        <w:rPr>
          <w:rFonts w:ascii="Calibri" w:eastAsia="Calibri" w:hAnsi="Calibri" w:cs="Times New Roman"/>
          <w:iCs/>
          <w:color w:val="212121"/>
        </w:rPr>
        <w:t>.</w:t>
      </w:r>
    </w:p>
    <w:p w:rsidR="00FB7B72" w:rsidRPr="00FB7B72" w:rsidRDefault="00FB7B72" w:rsidP="00FB7B7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iCs/>
          <w:color w:val="212121"/>
        </w:rPr>
        <w:t>Dana Arazi request for $750 to take the ASL Literature Online Course – Approved</w:t>
      </w:r>
      <w:r w:rsidR="00D851E7">
        <w:rPr>
          <w:rFonts w:ascii="Calibri" w:eastAsia="Calibri" w:hAnsi="Calibri" w:cs="Times New Roman"/>
          <w:iCs/>
          <w:color w:val="212121"/>
        </w:rPr>
        <w:t>.</w:t>
      </w:r>
      <w:r>
        <w:rPr>
          <w:rFonts w:ascii="Calibri" w:eastAsia="Calibri" w:hAnsi="Calibri" w:cs="Times New Roman"/>
          <w:iCs/>
          <w:color w:val="212121"/>
        </w:rPr>
        <w:t xml:space="preserve"> </w:t>
      </w:r>
    </w:p>
    <w:p w:rsidR="00FB7B72" w:rsidRPr="00FB7B72" w:rsidRDefault="00FB7B72" w:rsidP="00FB7B7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iCs/>
          <w:color w:val="212121"/>
        </w:rPr>
        <w:t>Counseling request for $1800 to have a</w:t>
      </w:r>
      <w:r w:rsidR="00D851E7">
        <w:rPr>
          <w:rFonts w:ascii="Calibri" w:eastAsia="Calibri" w:hAnsi="Calibri" w:cs="Times New Roman"/>
          <w:iCs/>
          <w:color w:val="212121"/>
        </w:rPr>
        <w:t>n</w:t>
      </w:r>
      <w:r>
        <w:rPr>
          <w:rFonts w:ascii="Calibri" w:eastAsia="Calibri" w:hAnsi="Calibri" w:cs="Times New Roman"/>
          <w:iCs/>
          <w:color w:val="212121"/>
        </w:rPr>
        <w:t xml:space="preserve"> All Campus Counselor Training – Partially Approved amount not to exceed $100</w:t>
      </w:r>
      <w:r w:rsidR="00D851E7">
        <w:rPr>
          <w:rFonts w:ascii="Calibri" w:eastAsia="Calibri" w:hAnsi="Calibri" w:cs="Times New Roman"/>
          <w:iCs/>
          <w:color w:val="212121"/>
        </w:rPr>
        <w:t>.</w:t>
      </w:r>
      <w:r>
        <w:rPr>
          <w:rFonts w:ascii="Calibri" w:eastAsia="Calibri" w:hAnsi="Calibri" w:cs="Times New Roman"/>
          <w:iCs/>
          <w:color w:val="212121"/>
        </w:rPr>
        <w:t>0</w:t>
      </w:r>
    </w:p>
    <w:p w:rsidR="00FB7B72" w:rsidRPr="00035E74" w:rsidRDefault="00FB7B72" w:rsidP="00D851E7">
      <w:pPr>
        <w:spacing w:after="0"/>
        <w:rPr>
          <w:b/>
          <w:u w:val="single"/>
        </w:rPr>
      </w:pPr>
      <w:r w:rsidRPr="00035E74">
        <w:rPr>
          <w:b/>
          <w:u w:val="single"/>
        </w:rPr>
        <w:t xml:space="preserve">January Meetings – </w:t>
      </w:r>
    </w:p>
    <w:p w:rsidR="00FB7B72" w:rsidRDefault="00FB7B72" w:rsidP="00D851E7">
      <w:pPr>
        <w:pStyle w:val="ListParagraph"/>
        <w:numPr>
          <w:ilvl w:val="0"/>
          <w:numId w:val="2"/>
        </w:numPr>
        <w:spacing w:after="0"/>
      </w:pPr>
      <w:r>
        <w:t>First meeting will be on Wednesday, January 9</w:t>
      </w:r>
      <w:r w:rsidRPr="00FB7B72">
        <w:rPr>
          <w:vertAlign w:val="superscript"/>
        </w:rPr>
        <w:t>th</w:t>
      </w:r>
      <w:r w:rsidR="00F1117A">
        <w:t>, 2019,</w:t>
      </w:r>
      <w:r>
        <w:t xml:space="preserve"> 2pm – 3</w:t>
      </w:r>
      <w:proofErr w:type="gramStart"/>
      <w:r>
        <w:t xml:space="preserve">pm </w:t>
      </w:r>
      <w:r w:rsidR="00F1117A">
        <w:t>.</w:t>
      </w:r>
      <w:proofErr w:type="gramEnd"/>
    </w:p>
    <w:p w:rsidR="00FB7B72" w:rsidRDefault="00FB7B72" w:rsidP="00FB7B72">
      <w:pPr>
        <w:pStyle w:val="ListParagraph"/>
        <w:numPr>
          <w:ilvl w:val="0"/>
          <w:numId w:val="2"/>
        </w:numPr>
      </w:pPr>
      <w:r>
        <w:t>Special meeting with guest to speak on Vision Resource Center – Tuesday, January 22</w:t>
      </w:r>
      <w:r w:rsidRPr="00FB7B72">
        <w:rPr>
          <w:vertAlign w:val="superscript"/>
        </w:rPr>
        <w:t>nd</w:t>
      </w:r>
      <w:r w:rsidR="00F1117A">
        <w:t>, 2019</w:t>
      </w:r>
      <w:r>
        <w:t xml:space="preserve"> 2:30pm – 3:30pm </w:t>
      </w:r>
      <w:r w:rsidR="00F1117A">
        <w:t>in LR 128.</w:t>
      </w:r>
    </w:p>
    <w:p w:rsidR="00FB7B72" w:rsidRPr="00035E74" w:rsidRDefault="00FB7B72" w:rsidP="00D851E7">
      <w:pPr>
        <w:spacing w:after="0"/>
        <w:rPr>
          <w:b/>
          <w:u w:val="single"/>
        </w:rPr>
      </w:pPr>
      <w:r w:rsidRPr="00035E74">
        <w:rPr>
          <w:b/>
          <w:u w:val="single"/>
        </w:rPr>
        <w:t xml:space="preserve">Spring FLEX Day Review – </w:t>
      </w:r>
    </w:p>
    <w:p w:rsidR="00FB7B72" w:rsidRDefault="00FB7B72" w:rsidP="00D851E7">
      <w:pPr>
        <w:pStyle w:val="ListParagraph"/>
        <w:numPr>
          <w:ilvl w:val="0"/>
          <w:numId w:val="3"/>
        </w:numPr>
        <w:spacing w:after="0"/>
      </w:pPr>
      <w:r>
        <w:t>Melinda Karp</w:t>
      </w:r>
      <w:r w:rsidR="00D851E7">
        <w:t>, who was</w:t>
      </w:r>
      <w:r>
        <w:t xml:space="preserve"> recommended by Teresa Dreyfuss will be the Keynote Speaker on FLEX day and will be discussing Guided Pathways</w:t>
      </w:r>
      <w:r w:rsidR="00D851E7">
        <w:t>.</w:t>
      </w:r>
    </w:p>
    <w:p w:rsidR="00FB7B72" w:rsidRDefault="00D851E7" w:rsidP="00FB7B72">
      <w:pPr>
        <w:pStyle w:val="ListParagraph"/>
        <w:numPr>
          <w:ilvl w:val="0"/>
          <w:numId w:val="3"/>
        </w:numPr>
      </w:pPr>
      <w:r>
        <w:t>The c</w:t>
      </w:r>
      <w:r w:rsidR="00FB7B72">
        <w:t>ommittee review the potential agenda for the day and were pleased with the flow of the day</w:t>
      </w:r>
      <w:r>
        <w:t>.</w:t>
      </w:r>
    </w:p>
    <w:p w:rsidR="00035E74" w:rsidRDefault="00035E74" w:rsidP="00035E74">
      <w:pPr>
        <w:pStyle w:val="ListParagraph"/>
        <w:numPr>
          <w:ilvl w:val="0"/>
          <w:numId w:val="3"/>
        </w:numPr>
      </w:pPr>
      <w:r>
        <w:t>The committee discussed the potential of having the President’s office pay to the Manager</w:t>
      </w:r>
      <w:r w:rsidR="00D851E7">
        <w:t>s</w:t>
      </w:r>
      <w:r>
        <w:t xml:space="preserve"> and Classified lunches for FLEX day since it is an only </w:t>
      </w:r>
      <w:r w:rsidR="00D851E7">
        <w:t>Faculty lunch sponsored by the Faculty A</w:t>
      </w:r>
      <w:r>
        <w:t xml:space="preserve">ssociation. Katie will ask Teresa is she is willing to do that. </w:t>
      </w:r>
      <w:r w:rsidR="00D851E7">
        <w:t xml:space="preserve"> If the answer is no, </w:t>
      </w:r>
      <w:r>
        <w:t>Ka</w:t>
      </w:r>
      <w:r w:rsidR="00D851E7">
        <w:t>tie will</w:t>
      </w:r>
      <w:r>
        <w:t xml:space="preserve"> ask</w:t>
      </w:r>
      <w:r w:rsidR="00D851E7">
        <w:t xml:space="preserve"> if Rio Café can be </w:t>
      </w:r>
      <w:r>
        <w:t xml:space="preserve">open for the day so that there is </w:t>
      </w:r>
      <w:r w:rsidR="00D851E7">
        <w:t xml:space="preserve">an </w:t>
      </w:r>
      <w:r>
        <w:t xml:space="preserve">option to buy lunch. </w:t>
      </w:r>
    </w:p>
    <w:p w:rsidR="00035E74" w:rsidRPr="00FB7B72" w:rsidRDefault="00035E74" w:rsidP="00035E74">
      <w:r>
        <w:t>This meeting adjourned at 3:30pm, with the next meeting to be on Wednesday, January 9</w:t>
      </w:r>
      <w:r w:rsidRPr="00035E74">
        <w:rPr>
          <w:vertAlign w:val="superscript"/>
        </w:rPr>
        <w:t>th</w:t>
      </w:r>
      <w:r w:rsidR="00F1117A">
        <w:t>, 2019.</w:t>
      </w:r>
    </w:p>
    <w:sectPr w:rsidR="00035E74" w:rsidRPr="00FB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0AC"/>
    <w:multiLevelType w:val="hybridMultilevel"/>
    <w:tmpl w:val="3FC2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0E"/>
    <w:multiLevelType w:val="hybridMultilevel"/>
    <w:tmpl w:val="9EB4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C4231"/>
    <w:multiLevelType w:val="hybridMultilevel"/>
    <w:tmpl w:val="3216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E3"/>
    <w:rsid w:val="00035E74"/>
    <w:rsid w:val="00391136"/>
    <w:rsid w:val="0048427D"/>
    <w:rsid w:val="008C794F"/>
    <w:rsid w:val="00B350E3"/>
    <w:rsid w:val="00D851E7"/>
    <w:rsid w:val="00F1117A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462"/>
  <w15:chartTrackingRefBased/>
  <w15:docId w15:val="{49434F7E-9BFA-4369-9A98-0B077D07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3</cp:revision>
  <dcterms:created xsi:type="dcterms:W3CDTF">2019-01-15T23:24:00Z</dcterms:created>
  <dcterms:modified xsi:type="dcterms:W3CDTF">2019-01-15T23:27:00Z</dcterms:modified>
</cp:coreProperties>
</file>