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07" w:rsidRPr="00712378" w:rsidRDefault="001D5D07" w:rsidP="00393317">
      <w:pPr>
        <w:spacing w:after="0"/>
        <w:jc w:val="center"/>
        <w:rPr>
          <w:b/>
          <w:u w:val="single"/>
        </w:rPr>
      </w:pPr>
      <w:r w:rsidRPr="00712378">
        <w:rPr>
          <w:b/>
          <w:u w:val="single"/>
        </w:rPr>
        <w:t>Staff Development/FLEX Committee Meeting</w:t>
      </w:r>
    </w:p>
    <w:p w:rsidR="001D5D07" w:rsidRPr="00712378" w:rsidRDefault="001D5D07" w:rsidP="00393317">
      <w:pPr>
        <w:pBdr>
          <w:bottom w:val="single" w:sz="12" w:space="1" w:color="auto"/>
        </w:pBdr>
        <w:spacing w:after="0"/>
        <w:jc w:val="center"/>
        <w:rPr>
          <w:b/>
          <w:u w:val="single"/>
        </w:rPr>
      </w:pPr>
      <w:r w:rsidRPr="00712378">
        <w:rPr>
          <w:b/>
          <w:u w:val="single"/>
        </w:rPr>
        <w:t>September 25</w:t>
      </w:r>
      <w:r w:rsidRPr="00712378">
        <w:rPr>
          <w:b/>
          <w:u w:val="single"/>
          <w:vertAlign w:val="superscript"/>
        </w:rPr>
        <w:t>th</w:t>
      </w:r>
      <w:r w:rsidRPr="00712378">
        <w:rPr>
          <w:b/>
          <w:u w:val="single"/>
        </w:rPr>
        <w:t>, 2019</w:t>
      </w:r>
    </w:p>
    <w:p w:rsidR="001D5D07" w:rsidRDefault="001D5D07" w:rsidP="001D5D07">
      <w:r w:rsidRPr="00712378">
        <w:rPr>
          <w:b/>
          <w:u w:val="single"/>
        </w:rPr>
        <w:t>Present –</w:t>
      </w:r>
      <w:r>
        <w:t xml:space="preserve"> Katie O’Brien, Teresa Martinez, Michaela Brehm, Sandra Rivera, Sable Cantus, Kathy Gomez, Brenda Harlow, Ruthie Retana</w:t>
      </w:r>
    </w:p>
    <w:p w:rsidR="001D5D07" w:rsidRDefault="001D5D07" w:rsidP="001D5D07">
      <w:r w:rsidRPr="00712378">
        <w:rPr>
          <w:b/>
          <w:u w:val="single"/>
        </w:rPr>
        <w:t>Approval of Minutes –</w:t>
      </w:r>
      <w:r>
        <w:t xml:space="preserve"> The minutes of the September 11</w:t>
      </w:r>
      <w:r w:rsidRPr="001D5D07">
        <w:rPr>
          <w:vertAlign w:val="superscript"/>
        </w:rPr>
        <w:t>th</w:t>
      </w:r>
      <w:r>
        <w:t xml:space="preserve">, 2019 meeting were approved as submitted </w:t>
      </w:r>
    </w:p>
    <w:p w:rsidR="001D5D07" w:rsidRPr="00712378" w:rsidRDefault="001D5D07" w:rsidP="00393317">
      <w:pPr>
        <w:spacing w:after="0"/>
        <w:rPr>
          <w:b/>
          <w:u w:val="single"/>
        </w:rPr>
      </w:pPr>
      <w:r w:rsidRPr="00712378">
        <w:rPr>
          <w:b/>
          <w:u w:val="single"/>
        </w:rPr>
        <w:t xml:space="preserve">Grant Review – </w:t>
      </w:r>
    </w:p>
    <w:p w:rsidR="001D5D07" w:rsidRDefault="001D5D07" w:rsidP="00393317">
      <w:pPr>
        <w:pStyle w:val="ListParagraph"/>
        <w:numPr>
          <w:ilvl w:val="0"/>
          <w:numId w:val="1"/>
        </w:numPr>
        <w:spacing w:after="0"/>
      </w:pPr>
      <w:r>
        <w:t>Michelle Casas request for $200 to attend the CASFAA 2019 Conference – Approved</w:t>
      </w:r>
    </w:p>
    <w:p w:rsidR="001D5D07" w:rsidRDefault="001D5D07" w:rsidP="001D5D07">
      <w:pPr>
        <w:pStyle w:val="ListParagraph"/>
        <w:numPr>
          <w:ilvl w:val="0"/>
          <w:numId w:val="1"/>
        </w:numPr>
      </w:pPr>
      <w:r>
        <w:t xml:space="preserve">Alex </w:t>
      </w:r>
      <w:proofErr w:type="spellStart"/>
      <w:r>
        <w:t>DeJean</w:t>
      </w:r>
      <w:proofErr w:type="spellEnd"/>
      <w:r>
        <w:t xml:space="preserve"> request for $200.00 to attend the NCA 105</w:t>
      </w:r>
      <w:r w:rsidRPr="001D5D07">
        <w:rPr>
          <w:vertAlign w:val="superscript"/>
        </w:rPr>
        <w:t>th</w:t>
      </w:r>
      <w:r>
        <w:t xml:space="preserve"> Annual Convention – Approved </w:t>
      </w:r>
    </w:p>
    <w:p w:rsidR="001D5D07" w:rsidRDefault="001D5D07" w:rsidP="001D5D07">
      <w:pPr>
        <w:pStyle w:val="ListParagraph"/>
        <w:numPr>
          <w:ilvl w:val="0"/>
          <w:numId w:val="1"/>
        </w:numPr>
      </w:pPr>
      <w:r>
        <w:t xml:space="preserve">Connie Gutierrez request for $595 to attend the CAPED Conference – Approved </w:t>
      </w:r>
    </w:p>
    <w:p w:rsidR="001D5D07" w:rsidRDefault="001D5D07" w:rsidP="001D5D07">
      <w:pPr>
        <w:pStyle w:val="ListParagraph"/>
        <w:numPr>
          <w:ilvl w:val="0"/>
          <w:numId w:val="1"/>
        </w:numPr>
      </w:pPr>
      <w:r>
        <w:t xml:space="preserve">Katherine </w:t>
      </w:r>
      <w:proofErr w:type="spellStart"/>
      <w:r>
        <w:t>Lampart</w:t>
      </w:r>
      <w:proofErr w:type="spellEnd"/>
      <w:r>
        <w:t xml:space="preserve"> request for $738.80 To attend the CAPED Conference – Approved </w:t>
      </w:r>
    </w:p>
    <w:p w:rsidR="001D5D07" w:rsidRDefault="001D5D07" w:rsidP="001D5D07">
      <w:pPr>
        <w:pStyle w:val="ListParagraph"/>
        <w:numPr>
          <w:ilvl w:val="0"/>
          <w:numId w:val="1"/>
        </w:numPr>
      </w:pPr>
      <w:r>
        <w:t xml:space="preserve">Andy Howard request for $200 to attend the Conference of Citizen Climate Lobby – Approved </w:t>
      </w:r>
    </w:p>
    <w:p w:rsidR="001D5D07" w:rsidRDefault="001D5D07" w:rsidP="001D5D07">
      <w:pPr>
        <w:pStyle w:val="ListParagraph"/>
        <w:numPr>
          <w:ilvl w:val="0"/>
          <w:numId w:val="1"/>
        </w:numPr>
      </w:pPr>
      <w:r>
        <w:t>Claudia Rivas request to attend the Library Marketing and Communications Conference – This grant did not have a breakdown of the total amount requested, the committee would like to know the amount requested before approving – Katie will contact Claudia for that amount</w:t>
      </w:r>
      <w:r w:rsidR="00393317">
        <w:t>.</w:t>
      </w:r>
      <w:r>
        <w:t xml:space="preserve"> </w:t>
      </w:r>
    </w:p>
    <w:p w:rsidR="001D5D07" w:rsidRDefault="001D5D07" w:rsidP="001D5D07">
      <w:pPr>
        <w:pStyle w:val="ListParagraph"/>
        <w:numPr>
          <w:ilvl w:val="0"/>
          <w:numId w:val="1"/>
        </w:numPr>
      </w:pPr>
      <w:proofErr w:type="spellStart"/>
      <w:r>
        <w:t>HyunHee</w:t>
      </w:r>
      <w:proofErr w:type="spellEnd"/>
      <w:r>
        <w:t xml:space="preserve"> Kim request for $200 to attend the American Society for Cell Biology and European Molecular Biology Conference – There was no back up information on the conference</w:t>
      </w:r>
      <w:r w:rsidR="00393317">
        <w:t xml:space="preserve">. The committee would this to be provided </w:t>
      </w:r>
      <w:proofErr w:type="spellStart"/>
      <w:r>
        <w:t>ike</w:t>
      </w:r>
      <w:proofErr w:type="spellEnd"/>
      <w:r>
        <w:t xml:space="preserve"> to get back up info before approving. Katie will contact </w:t>
      </w:r>
      <w:proofErr w:type="spellStart"/>
      <w:r>
        <w:t>HyunHee</w:t>
      </w:r>
      <w:proofErr w:type="spellEnd"/>
      <w:r>
        <w:t xml:space="preserve"> to get that information</w:t>
      </w:r>
      <w:r w:rsidR="00393317">
        <w:t>.</w:t>
      </w:r>
      <w:r>
        <w:t xml:space="preserve"> </w:t>
      </w:r>
    </w:p>
    <w:p w:rsidR="0053197D" w:rsidRDefault="0053197D" w:rsidP="0053197D">
      <w:pPr>
        <w:pStyle w:val="ListParagraph"/>
        <w:numPr>
          <w:ilvl w:val="0"/>
          <w:numId w:val="1"/>
        </w:numPr>
      </w:pPr>
      <w:r>
        <w:t xml:space="preserve">Joanne Choe request for $85 to attend the SCVA conference – Approved </w:t>
      </w:r>
    </w:p>
    <w:p w:rsidR="0053197D" w:rsidRDefault="0053197D" w:rsidP="0053197D">
      <w:r>
        <w:t xml:space="preserve">Since there was only $2500 in request and we have about $6300 to spend, Katie asked the committee if we should have a second round of </w:t>
      </w:r>
      <w:r w:rsidR="00393317">
        <w:t xml:space="preserve">fall </w:t>
      </w:r>
      <w:r>
        <w:t>grants. The committee agreed, so Katie will put out a campus wide call</w:t>
      </w:r>
      <w:r w:rsidR="00393317">
        <w:t xml:space="preserve">.  The next grants deadline will be </w:t>
      </w:r>
      <w:r>
        <w:t>October 18</w:t>
      </w:r>
      <w:r w:rsidRPr="0053197D">
        <w:rPr>
          <w:vertAlign w:val="superscript"/>
        </w:rPr>
        <w:t>th</w:t>
      </w:r>
      <w:r w:rsidR="00393317">
        <w:t>, 2019 with committee to be review taking place</w:t>
      </w:r>
      <w:r>
        <w:t xml:space="preserve"> at the October 23</w:t>
      </w:r>
      <w:r w:rsidRPr="0053197D">
        <w:rPr>
          <w:vertAlign w:val="superscript"/>
        </w:rPr>
        <w:t>rd</w:t>
      </w:r>
      <w:r>
        <w:t>, 2019 meeting</w:t>
      </w:r>
      <w:r w:rsidR="00393317">
        <w:t>.</w:t>
      </w:r>
      <w:r>
        <w:t xml:space="preserve"> </w:t>
      </w:r>
    </w:p>
    <w:p w:rsidR="0053197D" w:rsidRPr="00712378" w:rsidRDefault="0053197D" w:rsidP="00393317">
      <w:pPr>
        <w:spacing w:after="0"/>
        <w:rPr>
          <w:b/>
          <w:u w:val="single"/>
        </w:rPr>
      </w:pPr>
      <w:r w:rsidRPr="00712378">
        <w:rPr>
          <w:b/>
          <w:u w:val="single"/>
        </w:rPr>
        <w:t xml:space="preserve">Fall Workshops – </w:t>
      </w:r>
    </w:p>
    <w:p w:rsidR="0053197D" w:rsidRDefault="0053197D" w:rsidP="00393317">
      <w:pPr>
        <w:pStyle w:val="ListParagraph"/>
        <w:numPr>
          <w:ilvl w:val="0"/>
          <w:numId w:val="3"/>
        </w:numPr>
        <w:spacing w:after="0"/>
      </w:pPr>
      <w:r>
        <w:t xml:space="preserve">10/3/19 Jill Pfeiffer will be facilitating the Build a Better Online Class workshop </w:t>
      </w:r>
    </w:p>
    <w:p w:rsidR="0053197D" w:rsidRDefault="0053197D" w:rsidP="0053197D">
      <w:pPr>
        <w:pStyle w:val="ListParagraph"/>
        <w:numPr>
          <w:ilvl w:val="0"/>
          <w:numId w:val="3"/>
        </w:numPr>
      </w:pPr>
      <w:r>
        <w:t>Andy Howard would like to give a workshop on the Openmindplatform.org</w:t>
      </w:r>
      <w:r w:rsidR="00393317">
        <w:t>. T</w:t>
      </w:r>
      <w:r>
        <w:t>he committee reviewed the website and likes the content</w:t>
      </w:r>
      <w:r w:rsidR="00393317">
        <w:t xml:space="preserve">.  </w:t>
      </w:r>
      <w:r>
        <w:t>This workshop will be tentatively scheduled for November 7</w:t>
      </w:r>
      <w:r w:rsidRPr="0053197D">
        <w:rPr>
          <w:vertAlign w:val="superscript"/>
        </w:rPr>
        <w:t>th</w:t>
      </w:r>
      <w:r>
        <w:t>, 2019</w:t>
      </w:r>
    </w:p>
    <w:p w:rsidR="0053197D" w:rsidRPr="00712378" w:rsidRDefault="0053197D" w:rsidP="0053197D">
      <w:pPr>
        <w:rPr>
          <w:b/>
          <w:u w:val="single"/>
        </w:rPr>
      </w:pPr>
      <w:r w:rsidRPr="00712378">
        <w:rPr>
          <w:b/>
          <w:u w:val="single"/>
        </w:rPr>
        <w:t xml:space="preserve">Updates – </w:t>
      </w:r>
    </w:p>
    <w:p w:rsidR="0053197D" w:rsidRDefault="0053197D" w:rsidP="0053197D">
      <w:r w:rsidRPr="00712378">
        <w:rPr>
          <w:b/>
          <w:u w:val="single"/>
        </w:rPr>
        <w:t>CSEA –</w:t>
      </w:r>
      <w:r>
        <w:t xml:space="preserve"> The Executive Board will be meeting this Friday to discuss the CSEA professional development funds</w:t>
      </w:r>
    </w:p>
    <w:p w:rsidR="0053197D" w:rsidRDefault="0053197D" w:rsidP="00393317">
      <w:pPr>
        <w:spacing w:after="0"/>
      </w:pPr>
      <w:r w:rsidRPr="00712378">
        <w:rPr>
          <w:b/>
          <w:u w:val="single"/>
        </w:rPr>
        <w:t xml:space="preserve">MCC – </w:t>
      </w:r>
      <w:r w:rsidR="00393317">
        <w:t xml:space="preserve">CSEA suggests that a group of </w:t>
      </w:r>
      <w:r>
        <w:t xml:space="preserve">managers and classified discuss </w:t>
      </w:r>
      <w:r w:rsidR="00393317">
        <w:t xml:space="preserve">the </w:t>
      </w:r>
      <w:r>
        <w:t xml:space="preserve">professional development needs </w:t>
      </w:r>
      <w:r w:rsidR="00393317">
        <w:t xml:space="preserve">survey results to bridge the gap between some of their differing ideas. </w:t>
      </w:r>
    </w:p>
    <w:p w:rsidR="00393317" w:rsidRDefault="00393317" w:rsidP="00393317">
      <w:pPr>
        <w:spacing w:after="0"/>
      </w:pPr>
    </w:p>
    <w:p w:rsidR="00393317" w:rsidRDefault="0053197D" w:rsidP="00393317">
      <w:pPr>
        <w:spacing w:after="0"/>
      </w:pPr>
      <w:r w:rsidRPr="00712378">
        <w:rPr>
          <w:b/>
          <w:u w:val="single"/>
        </w:rPr>
        <w:t>Leadership Academy –</w:t>
      </w:r>
      <w:r w:rsidR="00393317">
        <w:t xml:space="preserve">An alumni survey has been sent out to all previous cohort members. The Steering committee </w:t>
      </w:r>
      <w:r w:rsidR="008329A2">
        <w:t xml:space="preserve">will </w:t>
      </w:r>
    </w:p>
    <w:p w:rsidR="008329A2" w:rsidRDefault="008329A2" w:rsidP="00393317">
      <w:pPr>
        <w:spacing w:after="0"/>
      </w:pPr>
      <w:r>
        <w:t xml:space="preserve">use the results of the survey to </w:t>
      </w:r>
      <w:r w:rsidR="00393317">
        <w:t xml:space="preserve">plan one or more alumni events this year. </w:t>
      </w:r>
    </w:p>
    <w:p w:rsidR="00393317" w:rsidRDefault="00393317" w:rsidP="00393317">
      <w:pPr>
        <w:spacing w:after="0"/>
      </w:pPr>
    </w:p>
    <w:p w:rsidR="008329A2" w:rsidRDefault="008329A2" w:rsidP="008329A2">
      <w:r w:rsidRPr="00712378">
        <w:rPr>
          <w:b/>
          <w:u w:val="single"/>
        </w:rPr>
        <w:t>Guided Pathways</w:t>
      </w:r>
      <w:r w:rsidR="00393317">
        <w:t xml:space="preserve"> – Melinda Karp will be facilitating a workshop on </w:t>
      </w:r>
      <w:r>
        <w:t>campus on 10/24/19</w:t>
      </w:r>
      <w:r w:rsidR="00393317">
        <w:t>.</w:t>
      </w:r>
    </w:p>
    <w:p w:rsidR="008329A2" w:rsidRPr="00712378" w:rsidRDefault="00393317" w:rsidP="00393317">
      <w:pPr>
        <w:spacing w:after="0"/>
        <w:rPr>
          <w:b/>
          <w:u w:val="single"/>
        </w:rPr>
      </w:pPr>
      <w:r>
        <w:rPr>
          <w:b/>
          <w:u w:val="single"/>
        </w:rPr>
        <w:t>FLEX Day Survey Results Discussion</w:t>
      </w:r>
    </w:p>
    <w:p w:rsidR="008329A2" w:rsidRDefault="008329A2" w:rsidP="00393317">
      <w:pPr>
        <w:pStyle w:val="ListParagraph"/>
        <w:numPr>
          <w:ilvl w:val="0"/>
          <w:numId w:val="6"/>
        </w:numPr>
        <w:spacing w:after="0"/>
      </w:pPr>
      <w:r>
        <w:t xml:space="preserve">176 responses, 52 were full-time faculty, 39 were part-time faculty, 7% were staff and 1% were management/confidential </w:t>
      </w:r>
    </w:p>
    <w:p w:rsidR="00393317" w:rsidRDefault="008329A2" w:rsidP="00BA3D66">
      <w:pPr>
        <w:pStyle w:val="ListParagraph"/>
        <w:numPr>
          <w:ilvl w:val="0"/>
          <w:numId w:val="6"/>
        </w:numPr>
      </w:pPr>
      <w:r>
        <w:t xml:space="preserve">Majority like the configuration of the day </w:t>
      </w:r>
    </w:p>
    <w:p w:rsidR="008329A2" w:rsidRDefault="008329A2" w:rsidP="00386661">
      <w:pPr>
        <w:pStyle w:val="ListParagraph"/>
        <w:numPr>
          <w:ilvl w:val="0"/>
          <w:numId w:val="6"/>
        </w:numPr>
      </w:pPr>
      <w:r>
        <w:t>62% thought the SLO Closing the loop session was useful</w:t>
      </w:r>
      <w:r w:rsidR="008F3056">
        <w:t xml:space="preserve"> and </w:t>
      </w:r>
      <w:r>
        <w:t>85% agreed that department meetings were valuable and useful to their work</w:t>
      </w:r>
      <w:r w:rsidR="008F3056">
        <w:t>.</w:t>
      </w:r>
    </w:p>
    <w:p w:rsidR="008329A2" w:rsidRDefault="008329A2" w:rsidP="008329A2">
      <w:pPr>
        <w:pStyle w:val="ListParagraph"/>
        <w:numPr>
          <w:ilvl w:val="0"/>
          <w:numId w:val="6"/>
        </w:numPr>
      </w:pPr>
      <w:r>
        <w:t>The committee</w:t>
      </w:r>
      <w:r w:rsidR="008F3056">
        <w:t xml:space="preserve"> recommended lighting in the Campus Inn</w:t>
      </w:r>
      <w:r>
        <w:t xml:space="preserve"> be improved </w:t>
      </w:r>
      <w:r w:rsidR="00393317">
        <w:t xml:space="preserve">as </w:t>
      </w:r>
      <w:r>
        <w:t xml:space="preserve">it was hard to </w:t>
      </w:r>
      <w:r w:rsidR="00393317">
        <w:t>see the PowerPoint</w:t>
      </w:r>
      <w:r w:rsidR="008F3056">
        <w:t xml:space="preserve">. </w:t>
      </w:r>
      <w:bookmarkStart w:id="0" w:name="_GoBack"/>
      <w:bookmarkEnd w:id="0"/>
      <w:r w:rsidR="00393317">
        <w:t>The</w:t>
      </w:r>
      <w:r>
        <w:t xml:space="preserve"> committee </w:t>
      </w:r>
      <w:r w:rsidR="00393317">
        <w:t xml:space="preserve">also appreciated </w:t>
      </w:r>
      <w:r>
        <w:t xml:space="preserve">the tote bags, and </w:t>
      </w:r>
      <w:r w:rsidR="00393317">
        <w:t xml:space="preserve">noted that </w:t>
      </w:r>
      <w:r>
        <w:t xml:space="preserve">the President’s comments were well received. </w:t>
      </w:r>
    </w:p>
    <w:p w:rsidR="00712378" w:rsidRDefault="00712378" w:rsidP="008329A2">
      <w:pPr>
        <w:pStyle w:val="ListParagraph"/>
        <w:numPr>
          <w:ilvl w:val="0"/>
          <w:numId w:val="6"/>
        </w:numPr>
      </w:pPr>
      <w:r>
        <w:t>Speakers need to be mindful of the agenda timeframe</w:t>
      </w:r>
      <w:r w:rsidR="00393317">
        <w:t xml:space="preserve"> to honor breakout session presenters.</w:t>
      </w:r>
      <w:r>
        <w:t xml:space="preserve"> </w:t>
      </w:r>
    </w:p>
    <w:p w:rsidR="00712378" w:rsidRDefault="00712378" w:rsidP="00712378">
      <w:r>
        <w:t>This meeting adjourned at 3:30pm, with the next meeting to be on Wednesday, October 9</w:t>
      </w:r>
      <w:r w:rsidRPr="00712378">
        <w:rPr>
          <w:vertAlign w:val="superscript"/>
        </w:rPr>
        <w:t>th</w:t>
      </w:r>
      <w:r>
        <w:t>, 2019</w:t>
      </w:r>
    </w:p>
    <w:p w:rsidR="008329A2" w:rsidRDefault="008329A2" w:rsidP="008329A2"/>
    <w:sectPr w:rsidR="008329A2" w:rsidSect="00393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829"/>
    <w:multiLevelType w:val="hybridMultilevel"/>
    <w:tmpl w:val="E07CA9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0B7766"/>
    <w:multiLevelType w:val="hybridMultilevel"/>
    <w:tmpl w:val="8CEA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585D"/>
    <w:multiLevelType w:val="hybridMultilevel"/>
    <w:tmpl w:val="7DCE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42BFD"/>
    <w:multiLevelType w:val="hybridMultilevel"/>
    <w:tmpl w:val="8BA487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2BF6714"/>
    <w:multiLevelType w:val="hybridMultilevel"/>
    <w:tmpl w:val="6AF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3B7"/>
    <w:multiLevelType w:val="hybridMultilevel"/>
    <w:tmpl w:val="1A5A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07"/>
    <w:rsid w:val="001D5D07"/>
    <w:rsid w:val="00393317"/>
    <w:rsid w:val="003F0DEA"/>
    <w:rsid w:val="0053197D"/>
    <w:rsid w:val="00712378"/>
    <w:rsid w:val="008329A2"/>
    <w:rsid w:val="008F3056"/>
    <w:rsid w:val="0090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5599"/>
  <w15:chartTrackingRefBased/>
  <w15:docId w15:val="{D826B124-9E11-4F55-B39E-F9C5B24B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2019-10-04T23:50:00Z</dcterms:created>
  <dcterms:modified xsi:type="dcterms:W3CDTF">2019-10-04T23:50:00Z</dcterms:modified>
</cp:coreProperties>
</file>