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5EDDD7A2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January 6</w:t>
      </w:r>
      <w:r w:rsidR="00DB3967" w:rsidRPr="00DB3967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2020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7FA6522A" w:rsidR="00E05D14" w:rsidRPr="00DB3967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  <w:r w:rsidR="00DB3967">
        <w:rPr>
          <w:rFonts w:ascii="Calibri" w:eastAsia="Calibri" w:hAnsi="Calibri" w:cs="Calibri"/>
          <w:b/>
          <w:sz w:val="24"/>
          <w:szCs w:val="24"/>
        </w:rPr>
        <w:t>12-16</w:t>
      </w:r>
      <w:r w:rsidR="00164BF7">
        <w:rPr>
          <w:rFonts w:ascii="Calibri" w:eastAsia="Calibri" w:hAnsi="Calibri" w:cs="Calibri"/>
          <w:b/>
          <w:sz w:val="24"/>
          <w:szCs w:val="24"/>
        </w:rPr>
        <w:t>-</w:t>
      </w:r>
      <w:r w:rsidR="00DB3967">
        <w:rPr>
          <w:rFonts w:ascii="Calibri" w:eastAsia="Calibri" w:hAnsi="Calibri" w:cs="Calibri"/>
          <w:b/>
          <w:sz w:val="24"/>
          <w:szCs w:val="24"/>
        </w:rPr>
        <w:t>20</w:t>
      </w:r>
    </w:p>
    <w:p w14:paraId="2AAB202D" w14:textId="5F37D3AE" w:rsidR="00DB3967" w:rsidRDefault="00DB3967" w:rsidP="00DB3967">
      <w:pPr>
        <w:pStyle w:val="ListParagraph"/>
        <w:spacing w:line="276" w:lineRule="auto"/>
        <w:ind w:left="540"/>
        <w:rPr>
          <w:rFonts w:eastAsiaTheme="minorEastAsia"/>
          <w:b/>
          <w:sz w:val="24"/>
          <w:szCs w:val="24"/>
        </w:rPr>
      </w:pPr>
    </w:p>
    <w:p w14:paraId="7BC0A894" w14:textId="77912D72" w:rsidR="00DB3967" w:rsidRDefault="00DB3967" w:rsidP="00DB3967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Spring Calendar Update</w:t>
      </w:r>
    </w:p>
    <w:p w14:paraId="0F28EC5B" w14:textId="4AB9D025" w:rsidR="00DB3967" w:rsidRDefault="00DB3967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00DB3967">
        <w:rPr>
          <w:rFonts w:eastAsiaTheme="minorEastAsia"/>
          <w:sz w:val="24"/>
          <w:szCs w:val="24"/>
        </w:rPr>
        <w:t>R &amp; R – 4</w:t>
      </w:r>
      <w:r w:rsidRPr="00DB3967">
        <w:rPr>
          <w:rFonts w:eastAsiaTheme="minorEastAsia"/>
          <w:sz w:val="24"/>
          <w:szCs w:val="24"/>
          <w:vertAlign w:val="superscript"/>
        </w:rPr>
        <w:t>th</w:t>
      </w:r>
      <w:r w:rsidRPr="00DB3967">
        <w:rPr>
          <w:rFonts w:eastAsiaTheme="minorEastAsia"/>
          <w:sz w:val="24"/>
          <w:szCs w:val="24"/>
        </w:rPr>
        <w:t xml:space="preserve"> week of the month alternating between Wednesday/Thursday from 3:00-4:30</w:t>
      </w:r>
    </w:p>
    <w:p w14:paraId="066304D7" w14:textId="0B05D444" w:rsidR="00DB3967" w:rsidRDefault="00DB3967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RIO Talks – Suggested once a month on Mondays from either 3:30-4:30 or 4:00-5:00</w:t>
      </w:r>
    </w:p>
    <w:p w14:paraId="79ACFDAE" w14:textId="34309555" w:rsidR="00DB3967" w:rsidRDefault="00DB3967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Decide when to offer: Meditation/Yoga sessions, CSEA Staff Drop-In, Faculty Drop- in, Engaging Learners Through Zoom follow-ups</w:t>
      </w:r>
    </w:p>
    <w:p w14:paraId="0B22DC71" w14:textId="78A8CC4B" w:rsidR="00DB3967" w:rsidRDefault="00DB3967" w:rsidP="00DB3967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Other</w:t>
      </w:r>
    </w:p>
    <w:p w14:paraId="7EB25074" w14:textId="77777777" w:rsidR="00DB3967" w:rsidRDefault="00DB3967" w:rsidP="00DB3967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309AC55" w14:textId="09C9688D" w:rsidR="00DB3967" w:rsidRPr="00DB3967" w:rsidRDefault="00DB3967" w:rsidP="00DB396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RIO Talks Update</w:t>
      </w:r>
    </w:p>
    <w:p w14:paraId="0EBC93DC" w14:textId="1ABE83A3" w:rsidR="00DB3967" w:rsidRPr="00DB3967" w:rsidRDefault="00DB3967" w:rsidP="00DB3967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 w:rsidRPr="00DB3967">
        <w:rPr>
          <w:rFonts w:eastAsiaTheme="minorEastAsia"/>
          <w:sz w:val="24"/>
          <w:szCs w:val="24"/>
        </w:rPr>
        <w:t>Flyer review</w:t>
      </w:r>
    </w:p>
    <w:p w14:paraId="19CCD49E" w14:textId="728AA744" w:rsidR="00DB3967" w:rsidRPr="00DB3967" w:rsidRDefault="00DB3967" w:rsidP="00DB3967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 w:rsidRPr="00DB3967">
        <w:rPr>
          <w:rFonts w:eastAsiaTheme="minorEastAsia"/>
          <w:sz w:val="24"/>
          <w:szCs w:val="24"/>
        </w:rPr>
        <w:t>$100 faculty stipend or FLEX or CSEA awarding of overtime or release time</w:t>
      </w:r>
    </w:p>
    <w:p w14:paraId="4C3FBF48" w14:textId="3FB389CE" w:rsidR="00DB3967" w:rsidRDefault="00DB3967" w:rsidP="00DB3967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 w:rsidRPr="00DB3967">
        <w:rPr>
          <w:rFonts w:eastAsiaTheme="minorEastAsia"/>
          <w:sz w:val="24"/>
          <w:szCs w:val="24"/>
        </w:rPr>
        <w:t>Other</w:t>
      </w:r>
    </w:p>
    <w:p w14:paraId="65BA86F7" w14:textId="68F1E119" w:rsidR="00DB3967" w:rsidRPr="00DB3967" w:rsidRDefault="00DB3967" w:rsidP="00DB3967">
      <w:pPr>
        <w:pStyle w:val="ListParagraph"/>
        <w:ind w:left="540"/>
        <w:rPr>
          <w:rFonts w:eastAsiaTheme="minorEastAsia"/>
          <w:b/>
          <w:sz w:val="24"/>
          <w:szCs w:val="24"/>
        </w:rPr>
      </w:pPr>
    </w:p>
    <w:p w14:paraId="2255729F" w14:textId="5B63D571" w:rsidR="00DB3967" w:rsidRPr="00DB3967" w:rsidRDefault="00DB3967" w:rsidP="00DB3967">
      <w:pPr>
        <w:pStyle w:val="ListParagraph"/>
        <w:numPr>
          <w:ilvl w:val="0"/>
          <w:numId w:val="4"/>
        </w:numPr>
        <w:rPr>
          <w:rFonts w:eastAsiaTheme="minorEastAsia"/>
          <w:b/>
          <w:sz w:val="24"/>
          <w:szCs w:val="24"/>
        </w:rPr>
      </w:pPr>
      <w:r w:rsidRPr="00DB3967">
        <w:rPr>
          <w:rFonts w:eastAsiaTheme="minorEastAsia"/>
          <w:b/>
          <w:sz w:val="24"/>
          <w:szCs w:val="24"/>
        </w:rPr>
        <w:t>Staff Recognition Roll Out</w:t>
      </w:r>
    </w:p>
    <w:p w14:paraId="20003B5A" w14:textId="04868A07" w:rsidR="00DB3967" w:rsidRDefault="00DB3967" w:rsidP="00DB3967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Who should announce?</w:t>
      </w:r>
    </w:p>
    <w:p w14:paraId="3869DC8D" w14:textId="561683B9" w:rsidR="00DB3967" w:rsidRDefault="00DB3967" w:rsidP="00DB3967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Should there be a time frame for when “above and beyond” acts took place?</w:t>
      </w:r>
    </w:p>
    <w:p w14:paraId="38C82567" w14:textId="520F6230" w:rsidR="00DB3967" w:rsidRDefault="00DB3967" w:rsidP="00DB3967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Other</w:t>
      </w:r>
    </w:p>
    <w:p w14:paraId="690E7166" w14:textId="6C9318C5" w:rsidR="00DB3967" w:rsidRPr="00DB3967" w:rsidRDefault="00DB3967" w:rsidP="00DB3967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C0B591E" w14:textId="77777777" w:rsidR="00DB3967" w:rsidRPr="00A313F2" w:rsidRDefault="00DB3967" w:rsidP="00DB3967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sz w:val="24"/>
          <w:szCs w:val="24"/>
        </w:rPr>
        <w:t>Updates</w:t>
      </w:r>
    </w:p>
    <w:p w14:paraId="0A66D035" w14:textId="77777777" w:rsidR="00DB3967" w:rsidRPr="00A313F2" w:rsidRDefault="00DB3967" w:rsidP="00DB3967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A313F2">
        <w:rPr>
          <w:rFonts w:ascii="Calibri" w:eastAsia="Calibri" w:hAnsi="Calibri" w:cs="Calibri"/>
          <w:sz w:val="24"/>
          <w:szCs w:val="24"/>
        </w:rPr>
        <w:t xml:space="preserve"> A. CSEA </w:t>
      </w:r>
    </w:p>
    <w:p w14:paraId="254E41EB" w14:textId="77777777" w:rsidR="00DB3967" w:rsidRDefault="00DB3967" w:rsidP="00DB3967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4643A4D8" w14:textId="77777777" w:rsidR="00DB3967" w:rsidRDefault="00DB3967" w:rsidP="00DB3967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2C17CF75" w14:textId="77777777" w:rsidR="00DB3967" w:rsidRDefault="00DB3967" w:rsidP="00DB3967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6DE419A8" w14:textId="3096AB54" w:rsidR="00DB3967" w:rsidRDefault="00DB3967" w:rsidP="00B64C2E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>G.</w:t>
      </w:r>
      <w:r w:rsidRPr="22021635">
        <w:rPr>
          <w:rFonts w:ascii="Calibri" w:eastAsia="Calibri" w:hAnsi="Calibri" w:cs="Calibri"/>
        </w:rPr>
        <w:t xml:space="preserve"> 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62B939B1" w14:textId="77777777" w:rsidR="00DB3967" w:rsidRDefault="00DB3967" w:rsidP="00DB396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Distance Ed</w:t>
      </w:r>
    </w:p>
    <w:p w14:paraId="76E71849" w14:textId="77777777" w:rsidR="00DB3967" w:rsidRDefault="00DB3967" w:rsidP="00DB396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Vision Resource Center Cornerstone Integration </w:t>
      </w:r>
    </w:p>
    <w:p w14:paraId="1A9B9252" w14:textId="77777777" w:rsidR="00DB3967" w:rsidRDefault="00DB3967" w:rsidP="00DB3967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178973B7" w14:textId="77777777" w:rsidR="00DB3967" w:rsidRDefault="00DB3967" w:rsidP="00DB3967">
      <w:pPr>
        <w:pStyle w:val="ListParagraph"/>
        <w:spacing w:line="276" w:lineRule="auto"/>
        <w:ind w:left="540"/>
        <w:rPr>
          <w:rFonts w:eastAsiaTheme="minorEastAsia"/>
          <w:b/>
          <w:sz w:val="24"/>
          <w:szCs w:val="24"/>
        </w:rPr>
      </w:pPr>
    </w:p>
    <w:p w14:paraId="10AEB581" w14:textId="46810F46" w:rsidR="00164BF7" w:rsidRDefault="00B64C2E" w:rsidP="00A313F2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Spring FLEX Day Planning </w:t>
      </w:r>
    </w:p>
    <w:p w14:paraId="25F0C035" w14:textId="736A3B00" w:rsidR="00164BF7" w:rsidRPr="00164BF7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A. Review breakout &amp; webinar proposals</w:t>
      </w:r>
    </w:p>
    <w:p w14:paraId="6B8E34D6" w14:textId="2CB7E340" w:rsidR="00164BF7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B. Canvas Shell Issues:</w:t>
      </w:r>
    </w:p>
    <w:p w14:paraId="06B07E45" w14:textId="4E8FB786" w:rsidR="00B64C2E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1. Can fall shell just be edited updated and will it be housed on FLEX website</w:t>
      </w:r>
    </w:p>
    <w:p w14:paraId="4378772C" w14:textId="21BD94F6" w:rsidR="00B64C2E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2.  Should registration be required for breakouts or should we simply offer links?</w:t>
      </w:r>
    </w:p>
    <w:p w14:paraId="42F42EFD" w14:textId="28E5FAA8" w:rsidR="00B64C2E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3.  Can Sable and Brenda again assist?</w:t>
      </w:r>
    </w:p>
    <w:p w14:paraId="19CDDA12" w14:textId="61079DB8" w:rsidR="00B64C2E" w:rsidRPr="00164BF7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4.  D.E. webinar in Canvas Commons – can we include that without needing folks to register?</w:t>
      </w:r>
      <w:bookmarkStart w:id="0" w:name="_GoBack"/>
      <w:bookmarkEnd w:id="0"/>
    </w:p>
    <w:p w14:paraId="2DDC7B6D" w14:textId="77777777" w:rsidR="00B64C2E" w:rsidRDefault="00B64C2E" w:rsidP="00164BF7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C.  </w:t>
      </w:r>
      <w:r w:rsidR="00164BF7" w:rsidRPr="00164BF7">
        <w:rPr>
          <w:rFonts w:ascii="Calibri" w:eastAsia="Calibri" w:hAnsi="Calibri" w:cs="Calibri"/>
          <w:bCs/>
          <w:sz w:val="24"/>
          <w:szCs w:val="24"/>
        </w:rPr>
        <w:t>Capturi</w:t>
      </w:r>
      <w:r>
        <w:rPr>
          <w:rFonts w:ascii="Calibri" w:eastAsia="Calibri" w:hAnsi="Calibri" w:cs="Calibri"/>
          <w:bCs/>
          <w:sz w:val="24"/>
          <w:szCs w:val="24"/>
        </w:rPr>
        <w:t>ng FLEX Reporting – Should separate google docs confirmation be created for Campus Updates</w:t>
      </w:r>
    </w:p>
    <w:p w14:paraId="305C4FDF" w14:textId="41024D24" w:rsidR="00B64C2E" w:rsidRDefault="00B64C2E" w:rsidP="00B64C2E">
      <w:pPr>
        <w:pStyle w:val="ListParagraph"/>
        <w:spacing w:after="0" w:line="276" w:lineRule="auto"/>
        <w:ind w:left="5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and curated list of PD offerings?</w:t>
      </w:r>
    </w:p>
    <w:p w14:paraId="41E68894" w14:textId="59980259" w:rsidR="00164BF7" w:rsidRPr="00164BF7" w:rsidRDefault="00B64C2E" w:rsidP="00B64C2E">
      <w:pPr>
        <w:spacing w:after="0" w:line="276" w:lineRule="auto"/>
        <w:ind w:left="540"/>
        <w:rPr>
          <w:rFonts w:ascii="Calibri" w:eastAsia="Calibri" w:hAnsi="Calibri" w:cs="Calibri"/>
          <w:b/>
          <w:bCs/>
          <w:sz w:val="24"/>
          <w:szCs w:val="24"/>
        </w:rPr>
      </w:pPr>
      <w:r w:rsidRPr="00B64C2E">
        <w:rPr>
          <w:rFonts w:ascii="Calibri" w:eastAsia="Calibri" w:hAnsi="Calibri" w:cs="Calibri"/>
          <w:bCs/>
          <w:sz w:val="24"/>
          <w:szCs w:val="24"/>
        </w:rPr>
        <w:t>D.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B64C2E">
        <w:rPr>
          <w:rFonts w:ascii="Calibri" w:eastAsia="Calibri" w:hAnsi="Calibri" w:cs="Calibri"/>
          <w:bCs/>
          <w:sz w:val="24"/>
          <w:szCs w:val="24"/>
        </w:rPr>
        <w:t>Other</w:t>
      </w:r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0CCB8874" w:rsidR="00053216" w:rsidRDefault="000B5C5E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Other</w:t>
      </w:r>
    </w:p>
    <w:p w14:paraId="49F18B20" w14:textId="77777777" w:rsidR="00AD625F" w:rsidRDefault="00AD625F" w:rsidP="00AD625F">
      <w:pPr>
        <w:pStyle w:val="ListParagraph"/>
        <w:spacing w:line="276" w:lineRule="auto"/>
        <w:ind w:left="1080"/>
        <w:rPr>
          <w:rFonts w:ascii="Calibri" w:eastAsia="Calibri" w:hAnsi="Calibri" w:cs="Calibri"/>
          <w:bCs/>
        </w:rPr>
      </w:pP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9AA42E5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B5C5E"/>
    <w:rsid w:val="00142123"/>
    <w:rsid w:val="00164BF7"/>
    <w:rsid w:val="00390A39"/>
    <w:rsid w:val="003C78D1"/>
    <w:rsid w:val="00582157"/>
    <w:rsid w:val="006F24DD"/>
    <w:rsid w:val="007D39D3"/>
    <w:rsid w:val="00811167"/>
    <w:rsid w:val="00897783"/>
    <w:rsid w:val="008E793F"/>
    <w:rsid w:val="009D39FB"/>
    <w:rsid w:val="00A313F2"/>
    <w:rsid w:val="00A972FD"/>
    <w:rsid w:val="00AD625F"/>
    <w:rsid w:val="00B64C2E"/>
    <w:rsid w:val="00DB3967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2021-01-05T21:59:00Z</dcterms:created>
  <dcterms:modified xsi:type="dcterms:W3CDTF">2021-01-05T21:59:00Z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