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23CC6A83"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E46914">
        <w:rPr>
          <w:rFonts w:ascii="Calibri" w:eastAsia="Calibri" w:hAnsi="Calibri" w:cs="Calibri"/>
          <w:b/>
          <w:bCs/>
          <w:sz w:val="28"/>
          <w:szCs w:val="28"/>
          <w:u w:val="single"/>
        </w:rPr>
        <w:t>4-</w:t>
      </w:r>
      <w:r w:rsidR="00C40A96">
        <w:rPr>
          <w:rFonts w:ascii="Calibri" w:eastAsia="Calibri" w:hAnsi="Calibri" w:cs="Calibri"/>
          <w:b/>
          <w:bCs/>
          <w:sz w:val="28"/>
          <w:szCs w:val="28"/>
          <w:u w:val="single"/>
        </w:rPr>
        <w:t>7</w:t>
      </w:r>
      <w:r w:rsidR="0038649C">
        <w:rPr>
          <w:rFonts w:ascii="Calibri" w:eastAsia="Calibri" w:hAnsi="Calibri" w:cs="Calibri"/>
          <w:b/>
          <w:bCs/>
          <w:sz w:val="28"/>
          <w:szCs w:val="28"/>
          <w:u w:val="single"/>
        </w:rPr>
        <w:t>-</w:t>
      </w:r>
      <w:r w:rsidR="0083558E">
        <w:rPr>
          <w:rFonts w:ascii="Calibri" w:eastAsia="Calibri" w:hAnsi="Calibri" w:cs="Calibri"/>
          <w:b/>
          <w:bCs/>
          <w:sz w:val="28"/>
          <w:szCs w:val="28"/>
          <w:u w:val="single"/>
        </w:rPr>
        <w:t xml:space="preserve">21  </w:t>
      </w:r>
      <w:r w:rsidR="00DB3967">
        <w:rPr>
          <w:rFonts w:ascii="Calibri" w:eastAsia="Calibri" w:hAnsi="Calibri" w:cs="Calibri"/>
          <w:b/>
          <w:bCs/>
          <w:sz w:val="28"/>
          <w:szCs w:val="28"/>
          <w:u w:val="single"/>
        </w:rPr>
        <w:t xml:space="preserve"> 2:30pm – 3:30</w:t>
      </w:r>
      <w:r w:rsidRPr="00390A39">
        <w:rPr>
          <w:rFonts w:ascii="Calibri" w:eastAsia="Calibri" w:hAnsi="Calibri" w:cs="Calibri"/>
          <w:b/>
          <w:bCs/>
          <w:sz w:val="28"/>
          <w:szCs w:val="28"/>
          <w:u w:val="single"/>
        </w:rPr>
        <w:t>pm</w:t>
      </w:r>
      <w:r w:rsidR="003C2530">
        <w:rPr>
          <w:rFonts w:ascii="Calibri" w:eastAsia="Calibri" w:hAnsi="Calibri" w:cs="Calibri"/>
          <w:b/>
          <w:bCs/>
          <w:sz w:val="28"/>
          <w:szCs w:val="28"/>
          <w:u w:val="single"/>
        </w:rPr>
        <w:t>-updated 4-7</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19E7C4CB" w14:textId="3B450BBF" w:rsidR="00C40A96" w:rsidRPr="00C40A96"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E46914">
        <w:rPr>
          <w:rFonts w:ascii="Calibri" w:eastAsia="Calibri" w:hAnsi="Calibri" w:cs="Calibri"/>
          <w:b/>
          <w:sz w:val="24"/>
          <w:szCs w:val="24"/>
        </w:rPr>
        <w:t xml:space="preserve"> Minutes from 3</w:t>
      </w:r>
      <w:r w:rsidR="0083558E">
        <w:rPr>
          <w:rFonts w:ascii="Calibri" w:eastAsia="Calibri" w:hAnsi="Calibri" w:cs="Calibri"/>
          <w:b/>
          <w:sz w:val="24"/>
          <w:szCs w:val="24"/>
        </w:rPr>
        <w:t xml:space="preserve">-17-21 </w:t>
      </w:r>
    </w:p>
    <w:p w14:paraId="0E544B67" w14:textId="475F43FD" w:rsidR="00C40A96" w:rsidRPr="00C40A96" w:rsidRDefault="00C40A96" w:rsidP="00C40A96">
      <w:pPr>
        <w:pStyle w:val="ListParagraph"/>
        <w:spacing w:line="276" w:lineRule="auto"/>
        <w:ind w:left="360"/>
        <w:rPr>
          <w:rFonts w:eastAsiaTheme="minorEastAsia"/>
          <w:b/>
          <w:sz w:val="24"/>
          <w:szCs w:val="24"/>
        </w:rPr>
      </w:pPr>
    </w:p>
    <w:p w14:paraId="183BDE03" w14:textId="77777777" w:rsidR="006C3EF9" w:rsidRPr="006C3EF9" w:rsidRDefault="0083558E" w:rsidP="000E7658">
      <w:pPr>
        <w:pStyle w:val="ListParagraph"/>
        <w:numPr>
          <w:ilvl w:val="0"/>
          <w:numId w:val="4"/>
        </w:numPr>
        <w:spacing w:after="0" w:line="276" w:lineRule="auto"/>
        <w:rPr>
          <w:rFonts w:ascii="Calibri" w:eastAsia="Calibri" w:hAnsi="Calibri" w:cs="Calibri"/>
          <w:sz w:val="24"/>
          <w:szCs w:val="24"/>
        </w:rPr>
      </w:pPr>
      <w:r w:rsidRPr="005739C4">
        <w:rPr>
          <w:rFonts w:ascii="Calibri" w:eastAsia="Calibri" w:hAnsi="Calibri" w:cs="Calibri"/>
          <w:b/>
          <w:sz w:val="24"/>
          <w:szCs w:val="24"/>
        </w:rPr>
        <w:t>Updates</w:t>
      </w:r>
      <w:r w:rsidRPr="005739C4">
        <w:rPr>
          <w:rFonts w:ascii="Calibri" w:eastAsia="Calibri" w:hAnsi="Calibri" w:cs="Calibri"/>
          <w:b/>
          <w:bCs/>
          <w:sz w:val="24"/>
          <w:szCs w:val="24"/>
        </w:rPr>
        <w:t xml:space="preserve">             </w:t>
      </w:r>
    </w:p>
    <w:p w14:paraId="6B739922" w14:textId="15D02B2F" w:rsidR="0083558E" w:rsidRPr="005739C4" w:rsidRDefault="006C3EF9" w:rsidP="006C3EF9">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0083558E" w:rsidRPr="005739C4">
        <w:rPr>
          <w:rFonts w:ascii="Calibri" w:eastAsia="Calibri" w:hAnsi="Calibri" w:cs="Calibri"/>
          <w:sz w:val="24"/>
          <w:szCs w:val="24"/>
        </w:rPr>
        <w:t xml:space="preserve">A. CSEA </w:t>
      </w:r>
    </w:p>
    <w:p w14:paraId="7D048416" w14:textId="13779624" w:rsidR="005739C4" w:rsidRPr="005739C4" w:rsidRDefault="005739C4" w:rsidP="0083558E">
      <w:pPr>
        <w:spacing w:after="0" w:line="276" w:lineRule="auto"/>
        <w:rPr>
          <w:rFonts w:ascii="Calibri" w:eastAsia="Calibri" w:hAnsi="Calibri" w:cs="Calibri"/>
        </w:rPr>
      </w:pPr>
      <w:r>
        <w:rPr>
          <w:rFonts w:ascii="Calibri" w:eastAsia="Calibri" w:hAnsi="Calibri" w:cs="Calibri"/>
          <w:sz w:val="24"/>
          <w:szCs w:val="24"/>
        </w:rPr>
        <w:t xml:space="preserve">                 </w:t>
      </w:r>
      <w:r w:rsidRPr="005739C4">
        <w:rPr>
          <w:rFonts w:ascii="Calibri" w:eastAsia="Calibri" w:hAnsi="Calibri" w:cs="Calibri"/>
        </w:rPr>
        <w:t>-Friday’s Lounge</w:t>
      </w:r>
    </w:p>
    <w:p w14:paraId="3768F97E" w14:textId="6406A42A" w:rsidR="005739C4" w:rsidRPr="00A313F2" w:rsidRDefault="005739C4" w:rsidP="0083558E">
      <w:pPr>
        <w:spacing w:after="0" w:line="276" w:lineRule="auto"/>
        <w:rPr>
          <w:rFonts w:ascii="Calibri" w:eastAsia="Calibri" w:hAnsi="Calibri" w:cs="Calibri"/>
          <w:b/>
          <w:bCs/>
          <w:sz w:val="24"/>
          <w:szCs w:val="24"/>
        </w:rPr>
      </w:pPr>
      <w:r w:rsidRPr="005739C4">
        <w:rPr>
          <w:rFonts w:ascii="Calibri" w:eastAsia="Calibri" w:hAnsi="Calibri" w:cs="Calibri"/>
        </w:rPr>
        <w:t xml:space="preserve">                  -Professional Development Set Aside Funding Ideas Update</w:t>
      </w:r>
    </w:p>
    <w:p w14:paraId="4CC69F78" w14:textId="77777777" w:rsidR="0083558E" w:rsidRDefault="0083558E" w:rsidP="0083558E">
      <w:pPr>
        <w:spacing w:after="0" w:line="276" w:lineRule="auto"/>
      </w:pPr>
      <w:r w:rsidRPr="22021635">
        <w:rPr>
          <w:rFonts w:ascii="Calibri" w:eastAsia="Calibri" w:hAnsi="Calibri" w:cs="Calibri"/>
        </w:rPr>
        <w:t xml:space="preserve">              B.  MCC </w:t>
      </w:r>
    </w:p>
    <w:p w14:paraId="7AE08AA5" w14:textId="77777777" w:rsidR="0083558E" w:rsidRDefault="0083558E" w:rsidP="0083558E">
      <w:pPr>
        <w:spacing w:after="0" w:line="276" w:lineRule="auto"/>
      </w:pPr>
      <w:r w:rsidRPr="19FE988D">
        <w:rPr>
          <w:rFonts w:ascii="Calibri" w:eastAsia="Calibri" w:hAnsi="Calibri" w:cs="Calibri"/>
        </w:rPr>
        <w:t xml:space="preserve">              C.  Technology</w:t>
      </w:r>
    </w:p>
    <w:p w14:paraId="1333C3CC" w14:textId="77777777" w:rsidR="0083558E" w:rsidRDefault="0083558E" w:rsidP="0083558E">
      <w:pPr>
        <w:spacing w:after="0" w:line="276" w:lineRule="auto"/>
      </w:pPr>
      <w:r w:rsidRPr="19FE988D">
        <w:rPr>
          <w:rFonts w:ascii="Calibri" w:eastAsia="Calibri" w:hAnsi="Calibri" w:cs="Calibri"/>
        </w:rPr>
        <w:t xml:space="preserve">              D.  Leadership Academy</w:t>
      </w:r>
    </w:p>
    <w:p w14:paraId="43EB134B" w14:textId="6DC7ABAE" w:rsidR="0083558E" w:rsidRDefault="0083558E" w:rsidP="0083558E">
      <w:pPr>
        <w:spacing w:after="0" w:line="276" w:lineRule="auto"/>
        <w:rPr>
          <w:rFonts w:ascii="Calibri" w:eastAsia="Calibri" w:hAnsi="Calibri" w:cs="Calibri"/>
        </w:rPr>
      </w:pPr>
      <w:r w:rsidRPr="22021635">
        <w:rPr>
          <w:rFonts w:ascii="Calibri" w:eastAsia="Calibri" w:hAnsi="Calibri" w:cs="Calibri"/>
        </w:rPr>
        <w:t xml:space="preserve">              </w:t>
      </w:r>
      <w:r w:rsidR="00C40A96">
        <w:rPr>
          <w:rFonts w:ascii="Calibri" w:eastAsia="Calibri" w:hAnsi="Calibri" w:cs="Calibri"/>
        </w:rPr>
        <w:t>E</w:t>
      </w:r>
      <w:r>
        <w:rPr>
          <w:rFonts w:ascii="Calibri" w:eastAsia="Calibri" w:hAnsi="Calibri" w:cs="Calibri"/>
        </w:rPr>
        <w:t>.</w:t>
      </w:r>
      <w:r w:rsidRPr="22021635">
        <w:rPr>
          <w:rFonts w:ascii="Calibri" w:eastAsia="Calibri" w:hAnsi="Calibri" w:cs="Calibri"/>
        </w:rPr>
        <w:t xml:space="preserve"> </w:t>
      </w:r>
      <w:r w:rsidR="005739C4">
        <w:rPr>
          <w:rFonts w:ascii="Calibri" w:eastAsia="Calibri" w:hAnsi="Calibri" w:cs="Calibri"/>
        </w:rPr>
        <w:t xml:space="preserve"> </w:t>
      </w:r>
      <w:r w:rsidRPr="22021635">
        <w:rPr>
          <w:rFonts w:ascii="Calibri" w:eastAsia="Calibri" w:hAnsi="Calibri" w:cs="Calibri"/>
        </w:rPr>
        <w:t>Integrated Professional Development</w:t>
      </w:r>
      <w:r>
        <w:rPr>
          <w:rFonts w:ascii="Calibri" w:eastAsia="Calibri" w:hAnsi="Calibri" w:cs="Calibri"/>
        </w:rPr>
        <w:t xml:space="preserve"> Campus Plan</w:t>
      </w:r>
      <w:r w:rsidRPr="22021635">
        <w:rPr>
          <w:rFonts w:ascii="Calibri" w:eastAsia="Calibri" w:hAnsi="Calibri" w:cs="Calibri"/>
        </w:rPr>
        <w:t xml:space="preserve"> </w:t>
      </w:r>
    </w:p>
    <w:p w14:paraId="2C500834" w14:textId="4E70C6D5" w:rsidR="0083558E" w:rsidRDefault="00C40A96" w:rsidP="0083558E">
      <w:pPr>
        <w:spacing w:after="0" w:line="276" w:lineRule="auto"/>
        <w:ind w:left="720"/>
        <w:rPr>
          <w:rFonts w:ascii="Calibri" w:eastAsia="Calibri" w:hAnsi="Calibri" w:cs="Calibri"/>
        </w:rPr>
      </w:pPr>
      <w:r>
        <w:rPr>
          <w:rFonts w:ascii="Calibri" w:eastAsia="Calibri" w:hAnsi="Calibri" w:cs="Calibri"/>
        </w:rPr>
        <w:t>F</w:t>
      </w:r>
      <w:r w:rsidR="0080626B">
        <w:rPr>
          <w:rFonts w:ascii="Calibri" w:eastAsia="Calibri" w:hAnsi="Calibri" w:cs="Calibri"/>
        </w:rPr>
        <w:t>.  Distance Ed</w:t>
      </w:r>
    </w:p>
    <w:p w14:paraId="75F3C83D" w14:textId="2BE8C036" w:rsidR="0083558E" w:rsidRDefault="005739C4" w:rsidP="00FF41C8">
      <w:pPr>
        <w:spacing w:after="0" w:line="276" w:lineRule="auto"/>
        <w:ind w:left="720"/>
        <w:rPr>
          <w:rFonts w:ascii="Calibri" w:eastAsia="Calibri" w:hAnsi="Calibri" w:cs="Calibri"/>
        </w:rPr>
      </w:pPr>
      <w:r>
        <w:rPr>
          <w:rFonts w:ascii="Calibri" w:eastAsia="Calibri" w:hAnsi="Calibri" w:cs="Calibri"/>
        </w:rPr>
        <w:t>G</w:t>
      </w:r>
      <w:r w:rsidR="00C40A96">
        <w:rPr>
          <w:rFonts w:ascii="Calibri" w:eastAsia="Calibri" w:hAnsi="Calibri" w:cs="Calibri"/>
        </w:rPr>
        <w:t xml:space="preserve">.  Black Lives Matter/Anti-Racism Campus Conversations </w:t>
      </w:r>
      <w:r w:rsidR="006C3EF9">
        <w:rPr>
          <w:rFonts w:ascii="Calibri" w:eastAsia="Calibri" w:hAnsi="Calibri" w:cs="Calibri"/>
        </w:rPr>
        <w:t>Recordings</w:t>
      </w:r>
    </w:p>
    <w:p w14:paraId="58CFEB47" w14:textId="48B7B488" w:rsidR="00C40A96" w:rsidRDefault="005739C4" w:rsidP="00FF41C8">
      <w:pPr>
        <w:spacing w:after="0" w:line="276" w:lineRule="auto"/>
        <w:ind w:left="720"/>
        <w:rPr>
          <w:rFonts w:ascii="Calibri" w:eastAsia="Calibri" w:hAnsi="Calibri" w:cs="Calibri"/>
        </w:rPr>
      </w:pPr>
      <w:r>
        <w:rPr>
          <w:rFonts w:ascii="Calibri" w:eastAsia="Calibri" w:hAnsi="Calibri" w:cs="Calibri"/>
        </w:rPr>
        <w:t>H</w:t>
      </w:r>
      <w:r w:rsidR="00C40A96">
        <w:rPr>
          <w:rFonts w:ascii="Calibri" w:eastAsia="Calibri" w:hAnsi="Calibri" w:cs="Calibri"/>
        </w:rPr>
        <w:t>.  Other</w:t>
      </w:r>
    </w:p>
    <w:p w14:paraId="0BB5748A" w14:textId="77777777" w:rsidR="00FF41C8" w:rsidRDefault="00FF41C8" w:rsidP="00FF41C8">
      <w:pPr>
        <w:spacing w:after="0" w:line="276" w:lineRule="auto"/>
        <w:ind w:left="720"/>
        <w:rPr>
          <w:rFonts w:eastAsiaTheme="minorEastAsia"/>
          <w:b/>
          <w:sz w:val="24"/>
          <w:szCs w:val="24"/>
        </w:rPr>
      </w:pPr>
    </w:p>
    <w:p w14:paraId="75333D88" w14:textId="77777777" w:rsidR="005739C4" w:rsidRDefault="00C40A96" w:rsidP="00C40A96">
      <w:pPr>
        <w:spacing w:after="0"/>
        <w:ind w:left="180"/>
        <w:rPr>
          <w:rFonts w:eastAsiaTheme="minorEastAsia"/>
          <w:b/>
          <w:sz w:val="24"/>
          <w:szCs w:val="24"/>
        </w:rPr>
      </w:pPr>
      <w:r>
        <w:rPr>
          <w:rFonts w:eastAsiaTheme="minorEastAsia"/>
          <w:b/>
          <w:sz w:val="24"/>
          <w:szCs w:val="24"/>
        </w:rPr>
        <w:t>III</w:t>
      </w:r>
      <w:r w:rsidR="0083558E">
        <w:rPr>
          <w:rFonts w:eastAsiaTheme="minorEastAsia"/>
          <w:b/>
          <w:sz w:val="24"/>
          <w:szCs w:val="24"/>
        </w:rPr>
        <w:t xml:space="preserve">.    </w:t>
      </w:r>
      <w:r w:rsidR="0083558E" w:rsidRPr="0083558E">
        <w:rPr>
          <w:rFonts w:eastAsiaTheme="minorEastAsia"/>
          <w:b/>
          <w:sz w:val="24"/>
          <w:szCs w:val="24"/>
        </w:rPr>
        <w:t>Spring Events</w:t>
      </w:r>
    </w:p>
    <w:p w14:paraId="4A6DF80C" w14:textId="095629C0" w:rsidR="0083558E" w:rsidRPr="005739C4" w:rsidRDefault="005739C4" w:rsidP="00C40A96">
      <w:pPr>
        <w:spacing w:after="0"/>
        <w:ind w:left="180"/>
        <w:rPr>
          <w:rFonts w:eastAsiaTheme="minorEastAsia"/>
          <w:sz w:val="24"/>
          <w:szCs w:val="24"/>
        </w:rPr>
      </w:pPr>
      <w:r>
        <w:rPr>
          <w:rFonts w:eastAsiaTheme="minorEastAsia"/>
          <w:b/>
          <w:sz w:val="24"/>
          <w:szCs w:val="24"/>
        </w:rPr>
        <w:t xml:space="preserve"> </w:t>
      </w:r>
      <w:r w:rsidR="0083558E">
        <w:rPr>
          <w:rFonts w:eastAsiaTheme="minorEastAsia"/>
          <w:b/>
          <w:sz w:val="24"/>
          <w:szCs w:val="24"/>
        </w:rPr>
        <w:t xml:space="preserve">         </w:t>
      </w:r>
      <w:r w:rsidRPr="005739C4">
        <w:rPr>
          <w:rFonts w:eastAsiaTheme="minorEastAsia"/>
          <w:sz w:val="24"/>
          <w:szCs w:val="24"/>
        </w:rPr>
        <w:t>A.  Should Meditation/Yoga sessions be moved to later in day?</w:t>
      </w:r>
    </w:p>
    <w:p w14:paraId="498C5755" w14:textId="02622617" w:rsidR="005739C4" w:rsidRPr="005739C4" w:rsidRDefault="005739C4" w:rsidP="00C40A96">
      <w:pPr>
        <w:spacing w:after="0"/>
        <w:ind w:left="180"/>
        <w:rPr>
          <w:rFonts w:eastAsiaTheme="minorEastAsia"/>
          <w:sz w:val="24"/>
          <w:szCs w:val="24"/>
        </w:rPr>
      </w:pPr>
      <w:r w:rsidRPr="005739C4">
        <w:rPr>
          <w:rFonts w:eastAsiaTheme="minorEastAsia"/>
          <w:sz w:val="24"/>
          <w:szCs w:val="24"/>
        </w:rPr>
        <w:t xml:space="preserve">          B.  Padlet Competition suspended due to lack of participation</w:t>
      </w:r>
    </w:p>
    <w:p w14:paraId="0A5BFAE1" w14:textId="1D7EAD05" w:rsidR="005739C4" w:rsidRDefault="005739C4" w:rsidP="00C40A96">
      <w:pPr>
        <w:spacing w:after="0"/>
        <w:ind w:left="180"/>
        <w:rPr>
          <w:rFonts w:eastAsiaTheme="minorEastAsia"/>
          <w:sz w:val="24"/>
          <w:szCs w:val="24"/>
        </w:rPr>
      </w:pPr>
      <w:r>
        <w:rPr>
          <w:rFonts w:eastAsiaTheme="minorEastAsia"/>
          <w:sz w:val="24"/>
          <w:szCs w:val="24"/>
        </w:rPr>
        <w:t xml:space="preserve">          C.  FLEX and other recordings u</w:t>
      </w:r>
      <w:r w:rsidRPr="005739C4">
        <w:rPr>
          <w:rFonts w:eastAsiaTheme="minorEastAsia"/>
          <w:sz w:val="24"/>
          <w:szCs w:val="24"/>
        </w:rPr>
        <w:t>pdate</w:t>
      </w:r>
    </w:p>
    <w:p w14:paraId="1FC05BBB" w14:textId="166E0286" w:rsidR="005739C4" w:rsidRPr="005739C4" w:rsidRDefault="005739C4" w:rsidP="00C40A96">
      <w:pPr>
        <w:spacing w:after="0"/>
        <w:ind w:left="180"/>
        <w:rPr>
          <w:rFonts w:eastAsiaTheme="minorEastAsia"/>
          <w:sz w:val="24"/>
          <w:szCs w:val="24"/>
        </w:rPr>
      </w:pPr>
      <w:r>
        <w:rPr>
          <w:rFonts w:eastAsiaTheme="minorEastAsia"/>
          <w:sz w:val="24"/>
          <w:szCs w:val="24"/>
        </w:rPr>
        <w:t xml:space="preserve">          D. RIO Talks Certificates of Appreciation</w:t>
      </w:r>
    </w:p>
    <w:p w14:paraId="11389662" w14:textId="17406DD2" w:rsidR="005739C4" w:rsidRDefault="005739C4" w:rsidP="00C40A96">
      <w:pPr>
        <w:spacing w:after="0"/>
        <w:ind w:left="180"/>
        <w:rPr>
          <w:rFonts w:eastAsiaTheme="minorEastAsia"/>
          <w:b/>
          <w:sz w:val="24"/>
          <w:szCs w:val="24"/>
        </w:rPr>
      </w:pPr>
      <w:r>
        <w:rPr>
          <w:rFonts w:eastAsiaTheme="minorEastAsia"/>
          <w:sz w:val="24"/>
          <w:szCs w:val="24"/>
        </w:rPr>
        <w:t xml:space="preserve">          E</w:t>
      </w:r>
      <w:r w:rsidRPr="005739C4">
        <w:rPr>
          <w:rFonts w:eastAsiaTheme="minorEastAsia"/>
          <w:sz w:val="24"/>
          <w:szCs w:val="24"/>
        </w:rPr>
        <w:t>. Other</w:t>
      </w:r>
    </w:p>
    <w:p w14:paraId="483872DF" w14:textId="6E156F9B" w:rsidR="0083558E" w:rsidRDefault="005739C4" w:rsidP="006C3EF9">
      <w:pPr>
        <w:spacing w:after="0"/>
        <w:ind w:left="180"/>
        <w:rPr>
          <w:rFonts w:eastAsiaTheme="minorEastAsia"/>
          <w:b/>
          <w:sz w:val="24"/>
          <w:szCs w:val="24"/>
        </w:rPr>
      </w:pPr>
      <w:r>
        <w:rPr>
          <w:rFonts w:eastAsiaTheme="minorEastAsia"/>
          <w:b/>
          <w:sz w:val="24"/>
          <w:szCs w:val="24"/>
        </w:rPr>
        <w:t xml:space="preserve">          </w:t>
      </w:r>
    </w:p>
    <w:p w14:paraId="20DD28E1" w14:textId="34E211D3" w:rsidR="00094406" w:rsidRDefault="00C40A96" w:rsidP="00CE4FF9">
      <w:pPr>
        <w:spacing w:after="0"/>
        <w:ind w:firstLine="180"/>
        <w:rPr>
          <w:rFonts w:eastAsiaTheme="minorEastAsia"/>
          <w:b/>
          <w:sz w:val="24"/>
          <w:szCs w:val="24"/>
        </w:rPr>
      </w:pPr>
      <w:r>
        <w:rPr>
          <w:rFonts w:eastAsiaTheme="minorEastAsia"/>
          <w:b/>
          <w:sz w:val="24"/>
          <w:szCs w:val="24"/>
        </w:rPr>
        <w:t>I</w:t>
      </w:r>
      <w:r w:rsidR="0083558E">
        <w:rPr>
          <w:rFonts w:eastAsiaTheme="minorEastAsia"/>
          <w:b/>
          <w:sz w:val="24"/>
          <w:szCs w:val="24"/>
        </w:rPr>
        <w:t>V.</w:t>
      </w:r>
      <w:r w:rsidR="0083558E">
        <w:rPr>
          <w:rFonts w:eastAsiaTheme="minorEastAsia"/>
          <w:b/>
          <w:sz w:val="24"/>
          <w:szCs w:val="24"/>
        </w:rPr>
        <w:tab/>
        <w:t xml:space="preserve">Staff Recognition </w:t>
      </w:r>
      <w:r>
        <w:rPr>
          <w:rFonts w:eastAsiaTheme="minorEastAsia"/>
          <w:b/>
          <w:sz w:val="24"/>
          <w:szCs w:val="24"/>
        </w:rPr>
        <w:t>Announcements</w:t>
      </w:r>
      <w:r w:rsidR="00094406" w:rsidRPr="00094406">
        <w:rPr>
          <w:rFonts w:eastAsiaTheme="minorEastAsia"/>
          <w:b/>
          <w:sz w:val="24"/>
          <w:szCs w:val="24"/>
        </w:rPr>
        <w:t xml:space="preserve"> </w:t>
      </w:r>
      <w:r w:rsidR="005739C4">
        <w:rPr>
          <w:rFonts w:eastAsiaTheme="minorEastAsia"/>
          <w:b/>
          <w:sz w:val="24"/>
          <w:szCs w:val="24"/>
        </w:rPr>
        <w:t xml:space="preserve">  </w:t>
      </w:r>
    </w:p>
    <w:p w14:paraId="7E014DD2" w14:textId="455E15BF" w:rsidR="00CE4FF9" w:rsidRPr="00CE4FF9" w:rsidRDefault="00CE4FF9" w:rsidP="00CE4FF9">
      <w:pPr>
        <w:spacing w:after="0"/>
        <w:ind w:firstLine="180"/>
        <w:rPr>
          <w:rFonts w:eastAsiaTheme="minorEastAsia"/>
          <w:sz w:val="24"/>
          <w:szCs w:val="24"/>
        </w:rPr>
      </w:pPr>
      <w:r>
        <w:rPr>
          <w:rFonts w:eastAsiaTheme="minorEastAsia"/>
          <w:b/>
          <w:sz w:val="24"/>
          <w:szCs w:val="24"/>
        </w:rPr>
        <w:tab/>
      </w:r>
      <w:r w:rsidR="0083558E">
        <w:rPr>
          <w:rFonts w:eastAsiaTheme="minorEastAsia"/>
          <w:sz w:val="24"/>
          <w:szCs w:val="24"/>
        </w:rPr>
        <w:t xml:space="preserve">A.  </w:t>
      </w:r>
      <w:r w:rsidR="005739C4">
        <w:rPr>
          <w:rFonts w:eastAsiaTheme="minorEastAsia"/>
          <w:sz w:val="24"/>
          <w:szCs w:val="24"/>
        </w:rPr>
        <w:t>Sent to all campus or through blind CC?</w:t>
      </w:r>
    </w:p>
    <w:p w14:paraId="5043104A" w14:textId="33EBC30D" w:rsidR="00CE4FF9" w:rsidRDefault="006C3EF9" w:rsidP="00CE4FF9">
      <w:pPr>
        <w:spacing w:after="0"/>
        <w:ind w:firstLine="180"/>
        <w:rPr>
          <w:rFonts w:eastAsiaTheme="minorEastAsia"/>
          <w:sz w:val="24"/>
          <w:szCs w:val="24"/>
        </w:rPr>
      </w:pPr>
      <w:r>
        <w:rPr>
          <w:rFonts w:eastAsiaTheme="minorEastAsia"/>
          <w:sz w:val="24"/>
          <w:szCs w:val="24"/>
        </w:rPr>
        <w:t xml:space="preserve">          B.  Web page still pending</w:t>
      </w:r>
    </w:p>
    <w:p w14:paraId="76A6A150" w14:textId="2BAFBE83" w:rsidR="006C3EF9" w:rsidRDefault="006C3EF9" w:rsidP="00CE4FF9">
      <w:pPr>
        <w:spacing w:after="0"/>
        <w:ind w:firstLine="180"/>
        <w:rPr>
          <w:rFonts w:eastAsiaTheme="minorEastAsia"/>
          <w:sz w:val="24"/>
          <w:szCs w:val="24"/>
        </w:rPr>
      </w:pPr>
      <w:r>
        <w:rPr>
          <w:rFonts w:eastAsiaTheme="minorEastAsia"/>
          <w:sz w:val="24"/>
          <w:szCs w:val="24"/>
        </w:rPr>
        <w:t xml:space="preserve">          C.  Other</w:t>
      </w:r>
    </w:p>
    <w:p w14:paraId="102C61F6" w14:textId="11B6E0F4" w:rsidR="006C3EF9" w:rsidRDefault="006C3EF9" w:rsidP="00CE4FF9">
      <w:pPr>
        <w:spacing w:after="0"/>
        <w:ind w:firstLine="180"/>
        <w:rPr>
          <w:rFonts w:eastAsiaTheme="minorEastAsia"/>
          <w:sz w:val="24"/>
          <w:szCs w:val="24"/>
        </w:rPr>
      </w:pPr>
    </w:p>
    <w:p w14:paraId="2BAF255C" w14:textId="77777777" w:rsidR="003C2530" w:rsidRDefault="006C3EF9" w:rsidP="00CE4FF9">
      <w:pPr>
        <w:spacing w:after="0"/>
        <w:ind w:firstLine="180"/>
        <w:rPr>
          <w:rFonts w:eastAsiaTheme="minorEastAsia"/>
          <w:b/>
          <w:sz w:val="24"/>
          <w:szCs w:val="24"/>
        </w:rPr>
      </w:pPr>
      <w:r w:rsidRPr="006C3EF9">
        <w:rPr>
          <w:rFonts w:eastAsiaTheme="minorEastAsia"/>
          <w:b/>
          <w:sz w:val="24"/>
          <w:szCs w:val="24"/>
        </w:rPr>
        <w:t xml:space="preserve">V. </w:t>
      </w:r>
      <w:r w:rsidRPr="006C3EF9">
        <w:rPr>
          <w:rFonts w:eastAsiaTheme="minorEastAsia"/>
          <w:b/>
          <w:sz w:val="24"/>
          <w:szCs w:val="24"/>
        </w:rPr>
        <w:tab/>
        <w:t>Staff Development Grant</w:t>
      </w:r>
      <w:r w:rsidR="003C2530">
        <w:rPr>
          <w:rFonts w:eastAsiaTheme="minorEastAsia"/>
          <w:b/>
          <w:sz w:val="24"/>
          <w:szCs w:val="24"/>
        </w:rPr>
        <w:t xml:space="preserve">s </w:t>
      </w:r>
    </w:p>
    <w:p w14:paraId="2FE0A82A" w14:textId="050A1060" w:rsidR="006C3EF9" w:rsidRPr="003C2530" w:rsidRDefault="003C2530" w:rsidP="00CE4FF9">
      <w:pPr>
        <w:spacing w:after="0"/>
        <w:ind w:firstLine="180"/>
        <w:rPr>
          <w:rFonts w:eastAsiaTheme="minorEastAsia"/>
          <w:sz w:val="24"/>
          <w:szCs w:val="24"/>
        </w:rPr>
      </w:pPr>
      <w:r>
        <w:rPr>
          <w:rFonts w:eastAsiaTheme="minorEastAsia"/>
          <w:b/>
          <w:sz w:val="24"/>
          <w:szCs w:val="24"/>
        </w:rPr>
        <w:t xml:space="preserve">          </w:t>
      </w:r>
      <w:r w:rsidRPr="003C2530">
        <w:rPr>
          <w:rFonts w:eastAsiaTheme="minorEastAsia"/>
          <w:sz w:val="24"/>
          <w:szCs w:val="24"/>
        </w:rPr>
        <w:t xml:space="preserve">A. </w:t>
      </w:r>
      <w:r w:rsidR="006C3EF9" w:rsidRPr="003C2530">
        <w:rPr>
          <w:rFonts w:eastAsiaTheme="minorEastAsia"/>
          <w:sz w:val="24"/>
          <w:szCs w:val="24"/>
        </w:rPr>
        <w:t>Jose Arroyo</w:t>
      </w:r>
      <w:r w:rsidRPr="003C2530">
        <w:rPr>
          <w:rFonts w:eastAsiaTheme="minorEastAsia"/>
          <w:sz w:val="24"/>
          <w:szCs w:val="24"/>
        </w:rPr>
        <w:t xml:space="preserve"> Request</w:t>
      </w:r>
    </w:p>
    <w:p w14:paraId="6E22E36D" w14:textId="06D7B72E" w:rsidR="003C2530" w:rsidRPr="003C2530" w:rsidRDefault="003C2530" w:rsidP="00CE4FF9">
      <w:pPr>
        <w:spacing w:after="0"/>
        <w:ind w:firstLine="180"/>
        <w:rPr>
          <w:rFonts w:eastAsiaTheme="minorEastAsia"/>
          <w:sz w:val="24"/>
          <w:szCs w:val="24"/>
        </w:rPr>
      </w:pPr>
      <w:r w:rsidRPr="003C2530">
        <w:rPr>
          <w:rFonts w:eastAsiaTheme="minorEastAsia"/>
          <w:sz w:val="24"/>
          <w:szCs w:val="24"/>
        </w:rPr>
        <w:t xml:space="preserve">          B. Sable Cantus Technology Package Idea</w:t>
      </w:r>
    </w:p>
    <w:p w14:paraId="358B09A3" w14:textId="6AF2EA53" w:rsidR="003C2530" w:rsidRPr="003C2530" w:rsidRDefault="003C2530" w:rsidP="00CE4FF9">
      <w:pPr>
        <w:spacing w:after="0"/>
        <w:ind w:firstLine="180"/>
        <w:rPr>
          <w:rFonts w:eastAsiaTheme="minorEastAsia"/>
          <w:sz w:val="24"/>
          <w:szCs w:val="24"/>
        </w:rPr>
      </w:pPr>
      <w:r w:rsidRPr="003C2530">
        <w:rPr>
          <w:rFonts w:eastAsiaTheme="minorEastAsia"/>
          <w:sz w:val="24"/>
          <w:szCs w:val="24"/>
        </w:rPr>
        <w:t xml:space="preserve">          C.  Other</w:t>
      </w:r>
    </w:p>
    <w:p w14:paraId="4AB3CB14" w14:textId="6E828898" w:rsidR="006C3EF9" w:rsidRDefault="006C3EF9" w:rsidP="00CE4FF9">
      <w:pPr>
        <w:spacing w:after="0"/>
        <w:ind w:firstLine="180"/>
        <w:rPr>
          <w:rFonts w:eastAsiaTheme="minorEastAsia"/>
          <w:b/>
          <w:sz w:val="24"/>
          <w:szCs w:val="24"/>
        </w:rPr>
      </w:pPr>
    </w:p>
    <w:p w14:paraId="02AF847D" w14:textId="1C9B2060" w:rsidR="00CE4FF9" w:rsidRDefault="006C3EF9" w:rsidP="00CE4FF9">
      <w:pPr>
        <w:spacing w:after="0"/>
        <w:ind w:firstLine="180"/>
        <w:rPr>
          <w:rFonts w:eastAsiaTheme="minorEastAsia"/>
          <w:b/>
          <w:sz w:val="24"/>
          <w:szCs w:val="24"/>
        </w:rPr>
      </w:pPr>
      <w:r>
        <w:rPr>
          <w:rFonts w:eastAsiaTheme="minorEastAsia"/>
          <w:b/>
          <w:sz w:val="24"/>
          <w:szCs w:val="24"/>
        </w:rPr>
        <w:t>VI.     Proposed Focus of 4-21-21 Meeting – Creating “Ideal” Vision of Professional Development</w:t>
      </w:r>
    </w:p>
    <w:p w14:paraId="0635D35A" w14:textId="59F9DA51" w:rsidR="003C2530" w:rsidRDefault="003C2530" w:rsidP="00CE4FF9">
      <w:pPr>
        <w:spacing w:after="0"/>
        <w:ind w:firstLine="180"/>
        <w:rPr>
          <w:rFonts w:eastAsiaTheme="minorEastAsia"/>
          <w:b/>
          <w:sz w:val="24"/>
          <w:szCs w:val="24"/>
        </w:rPr>
      </w:pPr>
    </w:p>
    <w:p w14:paraId="61393F39" w14:textId="2FF46659" w:rsidR="003C2530" w:rsidRPr="00CE4FF9" w:rsidRDefault="003C2530" w:rsidP="00CE4FF9">
      <w:pPr>
        <w:spacing w:after="0"/>
        <w:ind w:firstLine="180"/>
        <w:rPr>
          <w:rFonts w:eastAsiaTheme="minorEastAsia"/>
          <w:sz w:val="24"/>
          <w:szCs w:val="24"/>
        </w:rPr>
      </w:pPr>
      <w:r>
        <w:rPr>
          <w:rFonts w:eastAsiaTheme="minorEastAsia"/>
          <w:b/>
          <w:sz w:val="24"/>
          <w:szCs w:val="24"/>
        </w:rPr>
        <w:t>VII.   FLEX Activity Request – POCR Activities (see full description/request below) *</w:t>
      </w:r>
    </w:p>
    <w:p w14:paraId="069A4172" w14:textId="419060F1" w:rsidR="00053216" w:rsidRPr="00053216" w:rsidRDefault="0083558E" w:rsidP="0083558E">
      <w:pPr>
        <w:spacing w:after="0"/>
        <w:rPr>
          <w:rFonts w:eastAsiaTheme="minorEastAsia"/>
          <w:sz w:val="24"/>
          <w:szCs w:val="24"/>
        </w:rPr>
      </w:pPr>
      <w:r>
        <w:rPr>
          <w:rFonts w:eastAsiaTheme="minorEastAsia"/>
          <w:sz w:val="24"/>
          <w:szCs w:val="24"/>
        </w:rPr>
        <w:tab/>
      </w:r>
      <w:r w:rsidR="00B64C2E">
        <w:rPr>
          <w:rFonts w:ascii="Calibri" w:eastAsia="Calibri" w:hAnsi="Calibri" w:cs="Calibri"/>
          <w:bCs/>
          <w:sz w:val="24"/>
          <w:szCs w:val="24"/>
        </w:rPr>
        <w:t xml:space="preserve">     </w:t>
      </w:r>
    </w:p>
    <w:p w14:paraId="73379190" w14:textId="545D5722" w:rsidR="00053216" w:rsidRDefault="003C2530" w:rsidP="00CE4FF9">
      <w:pPr>
        <w:spacing w:after="0" w:line="276" w:lineRule="auto"/>
        <w:ind w:left="180"/>
        <w:rPr>
          <w:rFonts w:ascii="Calibri" w:eastAsia="Calibri" w:hAnsi="Calibri" w:cs="Calibri"/>
          <w:b/>
          <w:bCs/>
        </w:rPr>
      </w:pPr>
      <w:r>
        <w:rPr>
          <w:rFonts w:ascii="Calibri" w:eastAsia="Calibri" w:hAnsi="Calibri" w:cs="Calibri"/>
          <w:b/>
          <w:bCs/>
        </w:rPr>
        <w:t>VIII</w:t>
      </w:r>
      <w:r w:rsidR="00094406" w:rsidRPr="006C3EF9">
        <w:rPr>
          <w:rFonts w:ascii="Calibri" w:eastAsia="Calibri" w:hAnsi="Calibri" w:cs="Calibri"/>
          <w:b/>
          <w:bCs/>
          <w:sz w:val="24"/>
          <w:szCs w:val="24"/>
        </w:rPr>
        <w:t>.  FLEX Day Follow-up</w:t>
      </w:r>
    </w:p>
    <w:p w14:paraId="1DB59051" w14:textId="63C512A3" w:rsidR="00094406" w:rsidRDefault="00094406" w:rsidP="00CE4FF9">
      <w:pPr>
        <w:spacing w:after="0" w:line="276" w:lineRule="auto"/>
        <w:ind w:left="180"/>
        <w:rPr>
          <w:rFonts w:ascii="Calibri" w:eastAsia="Calibri" w:hAnsi="Calibri" w:cs="Calibri"/>
          <w:bCs/>
        </w:rPr>
      </w:pPr>
      <w:r>
        <w:rPr>
          <w:rFonts w:ascii="Calibri" w:eastAsia="Calibri" w:hAnsi="Calibri" w:cs="Calibri"/>
          <w:b/>
          <w:bCs/>
        </w:rPr>
        <w:t xml:space="preserve">       </w:t>
      </w:r>
      <w:r w:rsidR="006C3EF9">
        <w:rPr>
          <w:rFonts w:ascii="Calibri" w:eastAsia="Calibri" w:hAnsi="Calibri" w:cs="Calibri"/>
          <w:b/>
          <w:bCs/>
        </w:rPr>
        <w:tab/>
      </w:r>
      <w:r w:rsidR="005739C4">
        <w:rPr>
          <w:rFonts w:ascii="Calibri" w:eastAsia="Calibri" w:hAnsi="Calibri" w:cs="Calibri"/>
          <w:bCs/>
        </w:rPr>
        <w:t>A.  Evaluation Deeper Dive for Full Time vs. Part Time Faculty (see attached Excel)</w:t>
      </w:r>
    </w:p>
    <w:p w14:paraId="71CAE8FF" w14:textId="1A68DB9F" w:rsidR="0083558E" w:rsidRPr="00CE4FF9" w:rsidRDefault="00C40A96" w:rsidP="00CE4FF9">
      <w:pPr>
        <w:spacing w:after="0" w:line="276" w:lineRule="auto"/>
        <w:ind w:left="180"/>
        <w:rPr>
          <w:rFonts w:ascii="Calibri" w:eastAsia="Calibri" w:hAnsi="Calibri" w:cs="Calibri"/>
          <w:bCs/>
        </w:rPr>
      </w:pPr>
      <w:r>
        <w:rPr>
          <w:rFonts w:ascii="Calibri" w:eastAsia="Calibri" w:hAnsi="Calibri" w:cs="Calibri"/>
          <w:bCs/>
        </w:rPr>
        <w:t xml:space="preserve">    </w:t>
      </w:r>
      <w:r w:rsidR="005739C4">
        <w:rPr>
          <w:rFonts w:ascii="Calibri" w:eastAsia="Calibri" w:hAnsi="Calibri" w:cs="Calibri"/>
          <w:bCs/>
        </w:rPr>
        <w:t xml:space="preserve">   </w:t>
      </w:r>
      <w:r w:rsidR="006C3EF9">
        <w:rPr>
          <w:rFonts w:ascii="Calibri" w:eastAsia="Calibri" w:hAnsi="Calibri" w:cs="Calibri"/>
          <w:bCs/>
        </w:rPr>
        <w:tab/>
      </w:r>
      <w:r w:rsidR="005739C4">
        <w:rPr>
          <w:rFonts w:ascii="Calibri" w:eastAsia="Calibri" w:hAnsi="Calibri" w:cs="Calibri"/>
          <w:bCs/>
        </w:rPr>
        <w:t>B.  Any definitive suggestions to move forward for fall 2021 FLEX Day planning?</w:t>
      </w:r>
    </w:p>
    <w:p w14:paraId="51DCE16A" w14:textId="21C071B5" w:rsidR="00C40A96" w:rsidRDefault="00C40A96" w:rsidP="00CE4FF9">
      <w:pPr>
        <w:spacing w:after="0" w:line="276" w:lineRule="auto"/>
        <w:ind w:left="180"/>
        <w:rPr>
          <w:rFonts w:ascii="Calibri" w:eastAsia="Calibri" w:hAnsi="Calibri" w:cs="Calibri"/>
          <w:bCs/>
        </w:rPr>
      </w:pPr>
    </w:p>
    <w:p w14:paraId="6ED6EA31" w14:textId="7E098DA1" w:rsidR="00C40A96" w:rsidRPr="006C3EF9" w:rsidRDefault="005739C4" w:rsidP="00CE4FF9">
      <w:pPr>
        <w:spacing w:after="0" w:line="276" w:lineRule="auto"/>
        <w:ind w:left="180"/>
        <w:rPr>
          <w:rFonts w:ascii="Calibri" w:eastAsia="Calibri" w:hAnsi="Calibri" w:cs="Calibri"/>
          <w:b/>
          <w:bCs/>
          <w:sz w:val="24"/>
          <w:szCs w:val="24"/>
        </w:rPr>
      </w:pPr>
      <w:r w:rsidRPr="006C3EF9">
        <w:rPr>
          <w:rFonts w:ascii="Calibri" w:eastAsia="Calibri" w:hAnsi="Calibri" w:cs="Calibri"/>
          <w:b/>
          <w:bCs/>
          <w:sz w:val="24"/>
          <w:szCs w:val="24"/>
        </w:rPr>
        <w:t>VI</w:t>
      </w:r>
      <w:r w:rsidR="006C3EF9" w:rsidRPr="006C3EF9">
        <w:rPr>
          <w:rFonts w:ascii="Calibri" w:eastAsia="Calibri" w:hAnsi="Calibri" w:cs="Calibri"/>
          <w:b/>
          <w:bCs/>
          <w:sz w:val="24"/>
          <w:szCs w:val="24"/>
        </w:rPr>
        <w:t>II</w:t>
      </w:r>
      <w:r w:rsidRPr="006C3EF9">
        <w:rPr>
          <w:rFonts w:ascii="Calibri" w:eastAsia="Calibri" w:hAnsi="Calibri" w:cs="Calibri"/>
          <w:b/>
          <w:bCs/>
          <w:sz w:val="24"/>
          <w:szCs w:val="24"/>
        </w:rPr>
        <w:t>.  2021-2022 FLEX Obligation Reporting Due May 1</w:t>
      </w:r>
      <w:r w:rsidRPr="006C3EF9">
        <w:rPr>
          <w:rFonts w:ascii="Calibri" w:eastAsia="Calibri" w:hAnsi="Calibri" w:cs="Calibri"/>
          <w:b/>
          <w:bCs/>
          <w:sz w:val="24"/>
          <w:szCs w:val="24"/>
          <w:vertAlign w:val="superscript"/>
        </w:rPr>
        <w:t>st</w:t>
      </w:r>
    </w:p>
    <w:p w14:paraId="43FB163D" w14:textId="1290F5EF" w:rsidR="006C3EF9" w:rsidRDefault="006C3EF9" w:rsidP="00CE4FF9">
      <w:pPr>
        <w:spacing w:after="0" w:line="276" w:lineRule="auto"/>
        <w:ind w:left="180"/>
        <w:rPr>
          <w:rFonts w:ascii="Calibri" w:eastAsia="Calibri" w:hAnsi="Calibri" w:cs="Calibri"/>
          <w:b/>
          <w:bCs/>
        </w:rPr>
      </w:pPr>
    </w:p>
    <w:p w14:paraId="10463932" w14:textId="2DDA79F3" w:rsidR="003C2530" w:rsidRPr="003C2530" w:rsidRDefault="003C2530" w:rsidP="003C2530">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w:t>
      </w:r>
      <w:bookmarkStart w:id="0" w:name="_GoBack"/>
      <w:bookmarkEnd w:id="0"/>
      <w:r w:rsidRPr="003C2530">
        <w:rPr>
          <w:rFonts w:ascii="Calibri" w:eastAsia="Times New Roman" w:hAnsi="Calibri" w:cs="Times New Roman"/>
          <w:color w:val="000000"/>
          <w:sz w:val="24"/>
          <w:szCs w:val="24"/>
        </w:rPr>
        <w:t>The Peer Online Course Review (POCR) team consists of voluntary members that complete the 4-week intensive training on improving course design to enhance student success in online courses.  The California Virtual College (CVC) set guidelines on what each college needs fulfill to be an approved POCR College.  We have met these requirements and were approved by the CVC in November of 2020.  The practices of POCR exceeds DE requirements currently set by the college, in other words, these CVC-OEI (Online Education Initiative) POCR approved courses must be deemed aligned in areas A, B, C and D of the OEI Rubric.  Section D of the rubric is about accessibility and this component is important for our members to feel competent when reviewing a course, especially if the college does not hire an accessibility expert.  Courses cannot be submitted to the CVC that have any areas that are deemed incomplete, including accessibility.  At this time, no compensation is being provided for POCR team members.  </w:t>
      </w:r>
    </w:p>
    <w:p w14:paraId="710CDAA6" w14:textId="77777777" w:rsidR="003C2530" w:rsidRPr="003C2530" w:rsidRDefault="003C2530" w:rsidP="003C2530">
      <w:pPr>
        <w:shd w:val="clear" w:color="auto" w:fill="FFFFFF"/>
        <w:spacing w:after="0" w:line="240" w:lineRule="auto"/>
        <w:textAlignment w:val="baseline"/>
        <w:rPr>
          <w:rFonts w:ascii="Calibri" w:eastAsia="Times New Roman" w:hAnsi="Calibri" w:cs="Times New Roman"/>
          <w:color w:val="000000"/>
          <w:sz w:val="24"/>
          <w:szCs w:val="24"/>
        </w:rPr>
      </w:pPr>
    </w:p>
    <w:p w14:paraId="152D07F2" w14:textId="77777777" w:rsidR="003C2530" w:rsidRPr="003C2530" w:rsidRDefault="003C2530" w:rsidP="003C2530">
      <w:pPr>
        <w:shd w:val="clear" w:color="auto" w:fill="FFFFFF"/>
        <w:spacing w:after="0" w:line="240" w:lineRule="auto"/>
        <w:textAlignment w:val="baseline"/>
        <w:rPr>
          <w:rFonts w:ascii="Calibri" w:eastAsia="Times New Roman" w:hAnsi="Calibri" w:cs="Times New Roman"/>
          <w:color w:val="000000"/>
          <w:sz w:val="24"/>
          <w:szCs w:val="24"/>
        </w:rPr>
      </w:pPr>
      <w:r w:rsidRPr="003C2530">
        <w:rPr>
          <w:rFonts w:ascii="Calibri" w:eastAsia="Times New Roman" w:hAnsi="Calibri" w:cs="Times New Roman"/>
          <w:color w:val="000000"/>
          <w:sz w:val="24"/>
          <w:szCs w:val="24"/>
        </w:rPr>
        <w:t>As part of our responsibilities outlined in the CVC, we must also have monthly meetings/check-ins to update our members with information provided by the CVC, attend state CVC POCR check ins, provide further staff development, and explore instructional improvement opportunities through course design.  POCR reviews also provide opportunities for faculty and staff to learn practices recommended by the CVC, which is helpful in improving what we may currently do.</w:t>
      </w:r>
    </w:p>
    <w:p w14:paraId="7B968948" w14:textId="77777777" w:rsidR="003C2530" w:rsidRPr="003C2530" w:rsidRDefault="003C2530" w:rsidP="003C2530">
      <w:pPr>
        <w:shd w:val="clear" w:color="auto" w:fill="FFFFFF"/>
        <w:spacing w:after="0" w:line="240" w:lineRule="auto"/>
        <w:textAlignment w:val="baseline"/>
        <w:rPr>
          <w:rFonts w:ascii="Calibri" w:eastAsia="Times New Roman" w:hAnsi="Calibri" w:cs="Times New Roman"/>
          <w:color w:val="000000"/>
          <w:sz w:val="24"/>
          <w:szCs w:val="24"/>
        </w:rPr>
      </w:pPr>
    </w:p>
    <w:p w14:paraId="591D7C1A" w14:textId="77777777" w:rsidR="003C2530" w:rsidRPr="003C2530" w:rsidRDefault="003C2530" w:rsidP="003C2530">
      <w:pPr>
        <w:shd w:val="clear" w:color="auto" w:fill="FFFFFF"/>
        <w:spacing w:after="0" w:line="240" w:lineRule="auto"/>
        <w:textAlignment w:val="baseline"/>
        <w:rPr>
          <w:rFonts w:ascii="Calibri" w:eastAsia="Times New Roman" w:hAnsi="Calibri" w:cs="Times New Roman"/>
          <w:color w:val="000000"/>
          <w:sz w:val="24"/>
          <w:szCs w:val="24"/>
        </w:rPr>
      </w:pPr>
      <w:r w:rsidRPr="003C2530">
        <w:rPr>
          <w:rFonts w:ascii="Calibri" w:eastAsia="Times New Roman" w:hAnsi="Calibri" w:cs="Times New Roman"/>
          <w:color w:val="000000"/>
          <w:sz w:val="24"/>
          <w:szCs w:val="24"/>
        </w:rPr>
        <w:t>I am requesting that this type of training/opportunity be approved as flex appropriate and since POCR is a voluntary club on campus for faculty to participate, it should be considered for flex credit. POCR members are passionate about student success through course design and improving our online presence in the state. I would like to ask the flex committee to approve POCR meetings, staff development trainings relating to POCR and POCR accessibility workshops be approved as FLEX credit for those that participate on the POCR team.  </w:t>
      </w:r>
    </w:p>
    <w:p w14:paraId="5E378825" w14:textId="53EB9A8F" w:rsidR="006C3EF9" w:rsidRPr="00C40A96" w:rsidRDefault="006C3EF9" w:rsidP="006C3EF9">
      <w:pPr>
        <w:spacing w:after="0" w:line="276" w:lineRule="auto"/>
        <w:rPr>
          <w:rFonts w:ascii="Calibri" w:eastAsia="Calibri" w:hAnsi="Calibri" w:cs="Calibri"/>
          <w:b/>
          <w:bCs/>
        </w:rPr>
      </w:pPr>
    </w:p>
    <w:p w14:paraId="4A07F5A5" w14:textId="712B802D" w:rsidR="00C40A96" w:rsidRDefault="00C40A96" w:rsidP="00C40A96">
      <w:pPr>
        <w:spacing w:after="0" w:line="276" w:lineRule="auto"/>
        <w:ind w:left="180"/>
        <w:rPr>
          <w:rFonts w:ascii="Calibri" w:eastAsia="Calibri" w:hAnsi="Calibri" w:cs="Calibri"/>
          <w:bCs/>
        </w:rPr>
      </w:pPr>
      <w:r>
        <w:rPr>
          <w:rFonts w:ascii="Calibri" w:eastAsia="Calibri" w:hAnsi="Calibri" w:cs="Calibri"/>
          <w:bCs/>
        </w:rPr>
        <w:t xml:space="preserve">      </w:t>
      </w:r>
    </w:p>
    <w:p w14:paraId="15CACE59" w14:textId="2226B2BD" w:rsidR="00FF41C8" w:rsidRDefault="00FF41C8" w:rsidP="00CE4FF9">
      <w:pPr>
        <w:spacing w:after="0" w:line="276" w:lineRule="auto"/>
        <w:ind w:left="180"/>
        <w:rPr>
          <w:rFonts w:ascii="Calibri" w:eastAsia="Calibri" w:hAnsi="Calibri" w:cs="Calibri"/>
          <w:bCs/>
        </w:rPr>
      </w:pPr>
    </w:p>
    <w:p w14:paraId="44F987C0" w14:textId="33D99A1B" w:rsidR="00CE4FF9" w:rsidRDefault="00CE4FF9" w:rsidP="00CE4FF9">
      <w:pPr>
        <w:spacing w:after="0" w:line="276" w:lineRule="auto"/>
        <w:rPr>
          <w:rFonts w:ascii="Arial" w:hAnsi="Arial" w:cs="Arial"/>
          <w:color w:val="202124"/>
          <w:spacing w:val="3"/>
          <w:sz w:val="20"/>
          <w:szCs w:val="20"/>
          <w:shd w:val="clear" w:color="auto" w:fill="F8F9FA"/>
        </w:rPr>
      </w:pPr>
    </w:p>
    <w:p w14:paraId="137624B4" w14:textId="77777777" w:rsidR="00C55AB7" w:rsidRDefault="00C55AB7" w:rsidP="19FE988D">
      <w:pPr>
        <w:spacing w:line="276" w:lineRule="auto"/>
        <w:rPr>
          <w:rFonts w:ascii="Arial" w:hAnsi="Arial" w:cs="Arial"/>
          <w:color w:val="202124"/>
          <w:spacing w:val="3"/>
          <w:sz w:val="21"/>
          <w:szCs w:val="21"/>
          <w:shd w:val="clear" w:color="auto" w:fill="F8F9FA"/>
        </w:rPr>
      </w:pPr>
    </w:p>
    <w:p w14:paraId="3660FD79" w14:textId="41E8EBC4" w:rsidR="0070464C" w:rsidRDefault="0070464C" w:rsidP="19FE988D">
      <w:pPr>
        <w:spacing w:line="276" w:lineRule="auto"/>
        <w:rPr>
          <w:rFonts w:ascii="Arial" w:hAnsi="Arial" w:cs="Arial"/>
          <w:color w:val="202124"/>
          <w:spacing w:val="3"/>
          <w:sz w:val="21"/>
          <w:szCs w:val="21"/>
          <w:shd w:val="clear" w:color="auto" w:fill="F8F9FA"/>
        </w:rPr>
      </w:pPr>
    </w:p>
    <w:p w14:paraId="53401FD5" w14:textId="681B4AB8" w:rsidR="19FE988D" w:rsidRDefault="19FE988D" w:rsidP="19FE988D">
      <w:pPr>
        <w:rPr>
          <w:rFonts w:ascii="Calibri" w:eastAsia="Calibri" w:hAnsi="Calibri" w:cs="Calibri"/>
          <w:b/>
          <w:bCs/>
          <w:sz w:val="24"/>
          <w:szCs w:val="24"/>
        </w:rPr>
      </w:pPr>
    </w:p>
    <w:p w14:paraId="623215F9" w14:textId="62671413" w:rsidR="19FE988D" w:rsidRDefault="19FE988D" w:rsidP="19FE988D">
      <w:pPr>
        <w:spacing w:line="276" w:lineRule="auto"/>
        <w:rPr>
          <w:rFonts w:ascii="Calibri" w:eastAsia="Calibri" w:hAnsi="Calibri" w:cs="Calibri"/>
          <w:b/>
          <w:bCs/>
          <w:sz w:val="24"/>
          <w:szCs w:val="24"/>
        </w:rPr>
      </w:pPr>
    </w:p>
    <w:p w14:paraId="46DF60FA" w14:textId="306EFE30" w:rsidR="5E466098" w:rsidRDefault="5E466098" w:rsidP="19FE988D">
      <w:pPr>
        <w:spacing w:line="276" w:lineRule="auto"/>
      </w:pPr>
      <w:r w:rsidRPr="19FE988D">
        <w:rPr>
          <w:rFonts w:ascii="Calibri" w:eastAsia="Calibri" w:hAnsi="Calibri" w:cs="Calibri"/>
          <w:b/>
          <w:bCs/>
          <w:sz w:val="18"/>
          <w:szCs w:val="18"/>
        </w:rPr>
        <w:t xml:space="preserve">  </w:t>
      </w:r>
    </w:p>
    <w:p w14:paraId="7EE3CE85" w14:textId="7E04D3D2" w:rsidR="5E466098" w:rsidRDefault="5E466098" w:rsidP="19FE988D">
      <w:pPr>
        <w:spacing w:line="276" w:lineRule="auto"/>
      </w:pPr>
      <w:r w:rsidRPr="19FE988D">
        <w:rPr>
          <w:rFonts w:ascii="Calibri" w:eastAsia="Calibri" w:hAnsi="Calibri" w:cs="Calibri"/>
          <w:b/>
          <w:bCs/>
          <w:sz w:val="16"/>
          <w:szCs w:val="16"/>
        </w:rPr>
        <w:t xml:space="preserve"> </w:t>
      </w:r>
    </w:p>
    <w:sectPr w:rsidR="5E466098"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8"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4"/>
  </w:num>
  <w:num w:numId="4">
    <w:abstractNumId w:val="16"/>
  </w:num>
  <w:num w:numId="5">
    <w:abstractNumId w:val="12"/>
  </w:num>
  <w:num w:numId="6">
    <w:abstractNumId w:val="1"/>
  </w:num>
  <w:num w:numId="7">
    <w:abstractNumId w:val="15"/>
  </w:num>
  <w:num w:numId="8">
    <w:abstractNumId w:val="4"/>
  </w:num>
  <w:num w:numId="9">
    <w:abstractNumId w:val="6"/>
  </w:num>
  <w:num w:numId="10">
    <w:abstractNumId w:val="5"/>
  </w:num>
  <w:num w:numId="11">
    <w:abstractNumId w:val="9"/>
  </w:num>
  <w:num w:numId="12">
    <w:abstractNumId w:val="13"/>
  </w:num>
  <w:num w:numId="13">
    <w:abstractNumId w:val="10"/>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3216"/>
    <w:rsid w:val="00094406"/>
    <w:rsid w:val="000B5C5E"/>
    <w:rsid w:val="00111C64"/>
    <w:rsid w:val="00142123"/>
    <w:rsid w:val="00164BF7"/>
    <w:rsid w:val="001D2EA7"/>
    <w:rsid w:val="00232775"/>
    <w:rsid w:val="0038649C"/>
    <w:rsid w:val="00390A39"/>
    <w:rsid w:val="003C2530"/>
    <w:rsid w:val="003C78D1"/>
    <w:rsid w:val="004F19C5"/>
    <w:rsid w:val="005739C4"/>
    <w:rsid w:val="00582157"/>
    <w:rsid w:val="006C3EF9"/>
    <w:rsid w:val="006D047B"/>
    <w:rsid w:val="006F24DD"/>
    <w:rsid w:val="0070464C"/>
    <w:rsid w:val="007D39D3"/>
    <w:rsid w:val="0080626B"/>
    <w:rsid w:val="00811167"/>
    <w:rsid w:val="0083558E"/>
    <w:rsid w:val="00897783"/>
    <w:rsid w:val="008E793F"/>
    <w:rsid w:val="009D39FB"/>
    <w:rsid w:val="00A313F2"/>
    <w:rsid w:val="00A67BED"/>
    <w:rsid w:val="00A83077"/>
    <w:rsid w:val="00A972FD"/>
    <w:rsid w:val="00AD625F"/>
    <w:rsid w:val="00B64C2E"/>
    <w:rsid w:val="00BB1D27"/>
    <w:rsid w:val="00C40A96"/>
    <w:rsid w:val="00C55AB7"/>
    <w:rsid w:val="00C809E9"/>
    <w:rsid w:val="00CE4FF9"/>
    <w:rsid w:val="00DB36C6"/>
    <w:rsid w:val="00DB3967"/>
    <w:rsid w:val="00E05D14"/>
    <w:rsid w:val="00E1575C"/>
    <w:rsid w:val="00E46914"/>
    <w:rsid w:val="00E63B0B"/>
    <w:rsid w:val="00EB03F3"/>
    <w:rsid w:val="00EB4B9C"/>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2.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2021-04-07T17:07:00Z</dcterms:created>
  <dcterms:modified xsi:type="dcterms:W3CDTF">2021-04-07T17:07:00Z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