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61" w:rsidRPr="00DD330B" w:rsidRDefault="00DD330B" w:rsidP="008D38FD">
      <w:pPr>
        <w:spacing w:after="0"/>
        <w:jc w:val="center"/>
        <w:rPr>
          <w:b/>
        </w:rPr>
      </w:pPr>
      <w:r w:rsidRPr="00DD330B">
        <w:rPr>
          <w:b/>
        </w:rPr>
        <w:t>Staff Development</w:t>
      </w:r>
      <w:r w:rsidR="00E61761" w:rsidRPr="00DD330B">
        <w:rPr>
          <w:b/>
        </w:rPr>
        <w:t>/FLEX Committee Meeting</w:t>
      </w:r>
    </w:p>
    <w:p w:rsidR="00E61761" w:rsidRDefault="00E61761" w:rsidP="008D38FD">
      <w:pPr>
        <w:pBdr>
          <w:bottom w:val="single" w:sz="12" w:space="1" w:color="auto"/>
        </w:pBdr>
        <w:spacing w:after="0"/>
        <w:jc w:val="center"/>
      </w:pPr>
      <w:r w:rsidRPr="00DD330B">
        <w:rPr>
          <w:b/>
        </w:rPr>
        <w:t>Wednesday, April 7</w:t>
      </w:r>
      <w:r w:rsidRPr="00DD330B">
        <w:rPr>
          <w:b/>
          <w:vertAlign w:val="superscript"/>
        </w:rPr>
        <w:t>th</w:t>
      </w:r>
      <w:r w:rsidRPr="00DD330B">
        <w:rPr>
          <w:b/>
        </w:rPr>
        <w:t>, 2021</w:t>
      </w:r>
    </w:p>
    <w:p w:rsidR="00E61761" w:rsidRDefault="00E61761" w:rsidP="00E61761">
      <w:r w:rsidRPr="00DD330B">
        <w:rPr>
          <w:b/>
          <w:u w:val="single"/>
        </w:rPr>
        <w:t xml:space="preserve">Present </w:t>
      </w:r>
      <w:r>
        <w:t xml:space="preserve">– Katie O’Brien, Sable Cantus, </w:t>
      </w:r>
      <w:r w:rsidR="00081CF4">
        <w:t xml:space="preserve">Sandra Rivera, Michaela Brehm, Kathy Gomez, </w:t>
      </w:r>
      <w:r w:rsidR="006C65B5">
        <w:t>Kelly Lynch</w:t>
      </w:r>
      <w:r w:rsidR="00D80D04">
        <w:t>, Jos Arroyo, Brenda Harlow, Kathy Gomez, Lisa Sandoval</w:t>
      </w:r>
    </w:p>
    <w:p w:rsidR="00E61761" w:rsidRDefault="00E61761" w:rsidP="00E61761">
      <w:r w:rsidRPr="00DD330B">
        <w:rPr>
          <w:b/>
          <w:u w:val="single"/>
        </w:rPr>
        <w:t>Minutes –</w:t>
      </w:r>
      <w:r>
        <w:t xml:space="preserve"> The minutes of the March 24</w:t>
      </w:r>
      <w:r w:rsidRPr="00E61761">
        <w:rPr>
          <w:vertAlign w:val="superscript"/>
        </w:rPr>
        <w:t>th</w:t>
      </w:r>
      <w:r>
        <w:t>, 2021 meeting were approved as subm</w:t>
      </w:r>
      <w:r w:rsidR="006C65B5">
        <w:t>i</w:t>
      </w:r>
      <w:r>
        <w:t>tted.</w:t>
      </w:r>
    </w:p>
    <w:p w:rsidR="00E61761" w:rsidRPr="000B4B6B" w:rsidRDefault="00E61761" w:rsidP="0010286E">
      <w:pPr>
        <w:rPr>
          <w:b/>
          <w:u w:val="single"/>
        </w:rPr>
      </w:pPr>
      <w:r w:rsidRPr="00DD330B">
        <w:rPr>
          <w:b/>
          <w:u w:val="single"/>
        </w:rPr>
        <w:t xml:space="preserve">Updates – </w:t>
      </w:r>
      <w:r w:rsidRPr="000B4B6B">
        <w:rPr>
          <w:b/>
          <w:u w:val="single"/>
        </w:rPr>
        <w:t xml:space="preserve">CSEA – </w:t>
      </w:r>
    </w:p>
    <w:p w:rsidR="00E61761" w:rsidRDefault="00E61761" w:rsidP="008D38FD">
      <w:pPr>
        <w:pStyle w:val="ListParagraph"/>
        <w:numPr>
          <w:ilvl w:val="0"/>
          <w:numId w:val="1"/>
        </w:numPr>
        <w:spacing w:after="0"/>
      </w:pPr>
      <w:r>
        <w:t xml:space="preserve">This Friday the lounge chat will be with Kathy Gomez and the new facilities director. </w:t>
      </w:r>
    </w:p>
    <w:p w:rsidR="00E61761" w:rsidRDefault="00081CF4" w:rsidP="00E61761">
      <w:pPr>
        <w:pStyle w:val="ListParagraph"/>
        <w:numPr>
          <w:ilvl w:val="0"/>
          <w:numId w:val="1"/>
        </w:numPr>
      </w:pPr>
      <w:r>
        <w:t>CSEA would like to use</w:t>
      </w:r>
      <w:r w:rsidR="008D38FD">
        <w:t xml:space="preserve"> the some of the PD funds to have</w:t>
      </w:r>
      <w:r>
        <w:t xml:space="preserve"> some new employees</w:t>
      </w:r>
      <w:r w:rsidR="008D38FD">
        <w:t xml:space="preserve"> go through the Strength Quest program.</w:t>
      </w:r>
      <w:r>
        <w:t xml:space="preserve"> </w:t>
      </w:r>
    </w:p>
    <w:p w:rsidR="00081CF4" w:rsidRDefault="00081CF4" w:rsidP="00E61761">
      <w:pPr>
        <w:pStyle w:val="ListParagraph"/>
        <w:numPr>
          <w:ilvl w:val="0"/>
          <w:numId w:val="1"/>
        </w:numPr>
      </w:pPr>
      <w:r>
        <w:t xml:space="preserve">Katie </w:t>
      </w:r>
      <w:r w:rsidR="008D38FD">
        <w:t xml:space="preserve">also </w:t>
      </w:r>
      <w:r>
        <w:t>suggested to Sandra that she rea</w:t>
      </w:r>
      <w:r w:rsidR="008D38FD">
        <w:t xml:space="preserve">ch out to the Facilities and IT Director’s to see if there are </w:t>
      </w:r>
      <w:proofErr w:type="gramStart"/>
      <w:r w:rsidR="008D38FD">
        <w:t>any  staff</w:t>
      </w:r>
      <w:proofErr w:type="gramEnd"/>
      <w:r w:rsidR="008D38FD">
        <w:t xml:space="preserve"> training opportunities coming up that would be of value to the campus at large.</w:t>
      </w:r>
    </w:p>
    <w:p w:rsidR="00081CF4" w:rsidRDefault="00081CF4" w:rsidP="008D38FD">
      <w:r w:rsidRPr="000B4B6B">
        <w:rPr>
          <w:b/>
          <w:u w:val="single"/>
        </w:rPr>
        <w:t xml:space="preserve">MCC – </w:t>
      </w:r>
      <w:r>
        <w:t>April 29</w:t>
      </w:r>
      <w:r w:rsidRPr="00081CF4">
        <w:rPr>
          <w:vertAlign w:val="superscript"/>
        </w:rPr>
        <w:t>th</w:t>
      </w:r>
      <w:r>
        <w:t>, 2021 is the Strength Base</w:t>
      </w:r>
      <w:r w:rsidR="008D38FD">
        <w:t>d Leadership program start date.</w:t>
      </w:r>
    </w:p>
    <w:p w:rsidR="006C65B5" w:rsidRDefault="006C65B5" w:rsidP="008D38FD">
      <w:r w:rsidRPr="00435A93">
        <w:rPr>
          <w:b/>
          <w:u w:val="single"/>
        </w:rPr>
        <w:t xml:space="preserve">Technology – </w:t>
      </w:r>
      <w:r w:rsidR="008D38FD">
        <w:rPr>
          <w:b/>
        </w:rPr>
        <w:t xml:space="preserve"> </w:t>
      </w:r>
      <w:r w:rsidR="008D38FD" w:rsidRPr="0010286E">
        <w:t>There are</w:t>
      </w:r>
      <w:r w:rsidR="008D38FD">
        <w:rPr>
          <w:b/>
        </w:rPr>
        <w:t xml:space="preserve"> </w:t>
      </w:r>
      <w:r w:rsidR="008D38FD">
        <w:t xml:space="preserve">new </w:t>
      </w:r>
      <w:r>
        <w:t xml:space="preserve">SARs products </w:t>
      </w:r>
      <w:r w:rsidR="008D38FD">
        <w:t xml:space="preserve">that will be rolled out in the coming months. </w:t>
      </w:r>
      <w:r>
        <w:t xml:space="preserve">Sable </w:t>
      </w:r>
      <w:r w:rsidR="008D38FD">
        <w:t xml:space="preserve">is </w:t>
      </w:r>
      <w:r>
        <w:t xml:space="preserve">working with staff </w:t>
      </w:r>
      <w:r w:rsidR="008E1709">
        <w:t xml:space="preserve">in </w:t>
      </w:r>
      <w:r>
        <w:t xml:space="preserve">the </w:t>
      </w:r>
      <w:r w:rsidR="008D38FD">
        <w:t xml:space="preserve">Success and </w:t>
      </w:r>
      <w:r>
        <w:t xml:space="preserve">Dream Center to </w:t>
      </w:r>
      <w:r w:rsidR="008D38FD">
        <w:t>implement these tools.</w:t>
      </w:r>
      <w:r>
        <w:t xml:space="preserve"> </w:t>
      </w:r>
    </w:p>
    <w:p w:rsidR="006C65B5" w:rsidRPr="00435A93" w:rsidRDefault="00461608" w:rsidP="008D38FD">
      <w:pPr>
        <w:spacing w:after="0"/>
        <w:rPr>
          <w:b/>
          <w:u w:val="single"/>
        </w:rPr>
      </w:pPr>
      <w:r w:rsidRPr="00435A93">
        <w:rPr>
          <w:b/>
          <w:u w:val="single"/>
        </w:rPr>
        <w:t>Black Live</w:t>
      </w:r>
      <w:r w:rsidR="00DD330B">
        <w:rPr>
          <w:b/>
          <w:u w:val="single"/>
        </w:rPr>
        <w:t>s</w:t>
      </w:r>
      <w:r w:rsidRPr="00435A93">
        <w:rPr>
          <w:b/>
          <w:u w:val="single"/>
        </w:rPr>
        <w:t xml:space="preserve"> Matter Conversation Recordings – </w:t>
      </w:r>
      <w:bookmarkStart w:id="0" w:name="_GoBack"/>
      <w:bookmarkEnd w:id="0"/>
    </w:p>
    <w:p w:rsidR="000B4B6B" w:rsidRDefault="000B4B6B" w:rsidP="008D38FD">
      <w:pPr>
        <w:pStyle w:val="ListParagraph"/>
        <w:numPr>
          <w:ilvl w:val="0"/>
          <w:numId w:val="2"/>
        </w:numPr>
        <w:spacing w:after="0"/>
      </w:pPr>
      <w:r>
        <w:t>Student</w:t>
      </w:r>
      <w:r w:rsidR="008D38FD">
        <w:t>s</w:t>
      </w:r>
      <w:r>
        <w:t xml:space="preserve"> gave voice to the</w:t>
      </w:r>
      <w:r w:rsidR="008D38FD">
        <w:t xml:space="preserve">ir experiences in the last BLM conversation and as usual, </w:t>
      </w:r>
      <w:r>
        <w:t xml:space="preserve">the </w:t>
      </w:r>
      <w:r w:rsidR="008D38FD">
        <w:t xml:space="preserve">Steering </w:t>
      </w:r>
      <w:r w:rsidR="001A7E5E">
        <w:t xml:space="preserve">group to </w:t>
      </w:r>
      <w:proofErr w:type="spellStart"/>
      <w:r w:rsidR="001A7E5E">
        <w:t>seny</w:t>
      </w:r>
      <w:proofErr w:type="spellEnd"/>
      <w:r>
        <w:t xml:space="preserve"> out</w:t>
      </w:r>
      <w:r w:rsidR="008D38FD">
        <w:t xml:space="preserve"> </w:t>
      </w:r>
      <w:r w:rsidR="001A7E5E">
        <w:t>the recording to</w:t>
      </w:r>
      <w:r w:rsidR="008D38FD">
        <w:t xml:space="preserve"> the campus community. The email </w:t>
      </w:r>
      <w:r>
        <w:t xml:space="preserve">was pulled back due to </w:t>
      </w:r>
      <w:r w:rsidR="008D38FD">
        <w:t xml:space="preserve">concerns brought forward about </w:t>
      </w:r>
      <w:r>
        <w:t>confidentiality issue</w:t>
      </w:r>
      <w:r w:rsidR="008D38FD">
        <w:t xml:space="preserve">s, especially for those students who described negative interactions with faculty. Katie asked the committee for ideas on </w:t>
      </w:r>
      <w:r>
        <w:t>how to pr</w:t>
      </w:r>
      <w:r w:rsidR="008D38FD">
        <w:t>oceed</w:t>
      </w:r>
      <w:r>
        <w:t xml:space="preserve">. It was suggested that </w:t>
      </w:r>
      <w:r w:rsidR="008D38FD">
        <w:t xml:space="preserve">perhaps in the last 15 minutes of the session, have organizers provide a general summary of key conversation points and only make that part of the </w:t>
      </w:r>
      <w:r w:rsidR="001A7E5E">
        <w:t>recording available</w:t>
      </w:r>
      <w:r w:rsidR="008D38FD">
        <w:t>.</w:t>
      </w:r>
      <w:r>
        <w:t xml:space="preserve"> </w:t>
      </w:r>
    </w:p>
    <w:p w:rsidR="000B4B6B" w:rsidRDefault="000B4B6B" w:rsidP="000B4B6B">
      <w:pPr>
        <w:pStyle w:val="ListParagraph"/>
        <w:numPr>
          <w:ilvl w:val="0"/>
          <w:numId w:val="2"/>
        </w:numPr>
      </w:pPr>
      <w:r>
        <w:t>Sandra said we have figure out how we help</w:t>
      </w:r>
      <w:r w:rsidR="001A7E5E">
        <w:t xml:space="preserve">/support </w:t>
      </w:r>
      <w:r>
        <w:t>stu</w:t>
      </w:r>
      <w:r w:rsidR="001A7E5E">
        <w:t xml:space="preserve">dents that had identified troubling issues and </w:t>
      </w:r>
      <w:r>
        <w:t xml:space="preserve">want to </w:t>
      </w:r>
      <w:r w:rsidR="00435A93">
        <w:t>be heard.</w:t>
      </w:r>
      <w:r w:rsidR="001A7E5E">
        <w:t xml:space="preserve"> </w:t>
      </w:r>
      <w:r w:rsidR="00435A93">
        <w:t xml:space="preserve"> Katie will </w:t>
      </w:r>
      <w:r w:rsidR="001A7E5E">
        <w:t>discuss this with the Steering Committee and circle back to this group</w:t>
      </w:r>
      <w:r w:rsidR="00435A93">
        <w:t xml:space="preserve">. </w:t>
      </w:r>
    </w:p>
    <w:p w:rsidR="00435A93" w:rsidRDefault="00435A93" w:rsidP="001A7E5E">
      <w:pPr>
        <w:spacing w:after="0"/>
        <w:rPr>
          <w:b/>
          <w:u w:val="single"/>
        </w:rPr>
      </w:pPr>
      <w:r>
        <w:rPr>
          <w:b/>
          <w:u w:val="single"/>
        </w:rPr>
        <w:t xml:space="preserve">Spring Events – </w:t>
      </w:r>
    </w:p>
    <w:p w:rsidR="00435A93" w:rsidRDefault="00435A93" w:rsidP="001A7E5E">
      <w:pPr>
        <w:pStyle w:val="ListParagraph"/>
        <w:numPr>
          <w:ilvl w:val="0"/>
          <w:numId w:val="4"/>
        </w:numPr>
        <w:spacing w:after="0"/>
      </w:pPr>
      <w:r>
        <w:t xml:space="preserve">FLEX day recordings, Happy Hacks, </w:t>
      </w:r>
      <w:r w:rsidR="001A7E5E">
        <w:t xml:space="preserve">and </w:t>
      </w:r>
      <w:r>
        <w:t xml:space="preserve">Rio Talks are now available on the Canvas shell for anyone who would like to listen and also get FLEX credit.  </w:t>
      </w:r>
    </w:p>
    <w:p w:rsidR="00435A93" w:rsidRDefault="001A7E5E" w:rsidP="001A7E5E">
      <w:pPr>
        <w:pStyle w:val="ListParagraph"/>
        <w:numPr>
          <w:ilvl w:val="0"/>
          <w:numId w:val="4"/>
        </w:numPr>
      </w:pPr>
      <w:r>
        <w:t>Staff Recognition a</w:t>
      </w:r>
      <w:r w:rsidR="00435A93">
        <w:t xml:space="preserve">nnouncements – The committee suggests to send </w:t>
      </w:r>
      <w:r>
        <w:t xml:space="preserve">the </w:t>
      </w:r>
      <w:r w:rsidR="00435A93">
        <w:t>email</w:t>
      </w:r>
      <w:r>
        <w:t>s as a “</w:t>
      </w:r>
      <w:r w:rsidR="00435A93">
        <w:t>BCC</w:t>
      </w:r>
      <w:r>
        <w:t>”</w:t>
      </w:r>
      <w:r w:rsidR="00435A93">
        <w:t xml:space="preserve"> so that people do not respond to all</w:t>
      </w:r>
      <w:r>
        <w:t>.</w:t>
      </w:r>
      <w:r w:rsidR="00435A93">
        <w:t xml:space="preserve"> </w:t>
      </w:r>
    </w:p>
    <w:p w:rsidR="00435A93" w:rsidRDefault="00435A93" w:rsidP="004C42E1">
      <w:pPr>
        <w:pStyle w:val="ListParagraph"/>
        <w:numPr>
          <w:ilvl w:val="0"/>
          <w:numId w:val="4"/>
        </w:numPr>
      </w:pPr>
      <w:r>
        <w:t xml:space="preserve">Staff Development </w:t>
      </w:r>
      <w:r w:rsidR="001A7E5E">
        <w:t xml:space="preserve">grant </w:t>
      </w:r>
      <w:r>
        <w:t xml:space="preserve">request form Jose Arroyo for $350 to take the CVC rubric courses – Approved </w:t>
      </w:r>
    </w:p>
    <w:p w:rsidR="00435A93" w:rsidRPr="00922DAA" w:rsidRDefault="00435A93" w:rsidP="001A7E5E">
      <w:pPr>
        <w:spacing w:after="120"/>
        <w:rPr>
          <w:b/>
          <w:u w:val="single"/>
        </w:rPr>
      </w:pPr>
      <w:r w:rsidRPr="00922DAA">
        <w:rPr>
          <w:b/>
          <w:u w:val="single"/>
        </w:rPr>
        <w:t xml:space="preserve">Other – </w:t>
      </w:r>
    </w:p>
    <w:p w:rsidR="000B75D9" w:rsidRDefault="0071181C" w:rsidP="001A7E5E">
      <w:pPr>
        <w:pStyle w:val="ListParagraph"/>
        <w:numPr>
          <w:ilvl w:val="0"/>
          <w:numId w:val="3"/>
        </w:numPr>
        <w:spacing w:after="120"/>
      </w:pPr>
      <w:r>
        <w:t xml:space="preserve">Sable </w:t>
      </w:r>
      <w:r w:rsidR="001A7E5E">
        <w:t>has been supporting</w:t>
      </w:r>
      <w:r w:rsidR="00DD330B">
        <w:t xml:space="preserve"> </w:t>
      </w:r>
      <w:r>
        <w:t>Accessibility training</w:t>
      </w:r>
      <w:r w:rsidR="00DD330B">
        <w:t xml:space="preserve"> and asked the committee if he</w:t>
      </w:r>
      <w:r>
        <w:t xml:space="preserve"> should </w:t>
      </w:r>
      <w:r w:rsidR="001A7E5E">
        <w:t xml:space="preserve">make an issue of this as </w:t>
      </w:r>
      <w:proofErr w:type="spellStart"/>
      <w:r w:rsidR="001A7E5E">
        <w:t>its</w:t>
      </w:r>
      <w:proofErr w:type="spellEnd"/>
      <w:r w:rsidR="001A7E5E">
        <w:t xml:space="preserve"> not officially a part of his job duties.  After hearing various points of view, he decided to continue to offer his support as he’s able to. </w:t>
      </w:r>
    </w:p>
    <w:p w:rsidR="0010286E" w:rsidRDefault="00633F00" w:rsidP="00F27E02">
      <w:pPr>
        <w:pStyle w:val="ListParagraph"/>
        <w:numPr>
          <w:ilvl w:val="0"/>
          <w:numId w:val="3"/>
        </w:numPr>
      </w:pPr>
      <w:r>
        <w:t>S</w:t>
      </w:r>
      <w:r w:rsidR="00922DAA">
        <w:t xml:space="preserve">able </w:t>
      </w:r>
      <w:r w:rsidR="00E31B49">
        <w:t xml:space="preserve">proposed to </w:t>
      </w:r>
      <w:r w:rsidR="00922DAA">
        <w:t xml:space="preserve">the committee </w:t>
      </w:r>
      <w:r w:rsidR="00DD330B">
        <w:t>to use</w:t>
      </w:r>
      <w:r w:rsidR="001A7E5E">
        <w:t xml:space="preserve"> $10,000</w:t>
      </w:r>
      <w:r w:rsidR="00922DAA">
        <w:t xml:space="preserve"> </w:t>
      </w:r>
      <w:r w:rsidR="00DD330B">
        <w:t xml:space="preserve">PD funds to fund </w:t>
      </w:r>
      <w:r w:rsidR="001A7E5E">
        <w:t xml:space="preserve">up to 22 </w:t>
      </w:r>
      <w:r w:rsidR="00DD330B">
        <w:t>professional</w:t>
      </w:r>
      <w:r w:rsidR="00922DAA">
        <w:t xml:space="preserve"> Zo</w:t>
      </w:r>
      <w:r w:rsidR="001A7E5E">
        <w:t>om kits that can be used by faculty and staff to create more professional and effective virtual experiences for students.</w:t>
      </w:r>
      <w:r w:rsidR="00DD330B">
        <w:t xml:space="preserve"> </w:t>
      </w:r>
      <w:r w:rsidR="00A1074E">
        <w:t>This would be a pilot program</w:t>
      </w:r>
      <w:r w:rsidR="008E1709">
        <w:t xml:space="preserve"> </w:t>
      </w:r>
      <w:r w:rsidR="001A7E5E">
        <w:t xml:space="preserve">that would initially use </w:t>
      </w:r>
      <w:r w:rsidR="008E1709">
        <w:t>PD funds</w:t>
      </w:r>
      <w:r w:rsidR="001A7E5E">
        <w:t xml:space="preserve">, however couple potentially later be expanded with district funds.  </w:t>
      </w:r>
      <w:r w:rsidR="008E1709">
        <w:t xml:space="preserve">The kit would include </w:t>
      </w:r>
      <w:r w:rsidR="001A7E5E">
        <w:t xml:space="preserve">a </w:t>
      </w:r>
      <w:r w:rsidR="008E1709">
        <w:t>microphone, camera, lig</w:t>
      </w:r>
      <w:r w:rsidR="001A7E5E">
        <w:t>hting, and a training video.</w:t>
      </w:r>
      <w:r w:rsidR="008E1709">
        <w:t xml:space="preserve"> Sable said t</w:t>
      </w:r>
      <w:r w:rsidR="001A7E5E">
        <w:t xml:space="preserve">hat these first pilot kits could go to </w:t>
      </w:r>
      <w:r w:rsidR="008E1709">
        <w:t xml:space="preserve">faculty who teach online, </w:t>
      </w:r>
      <w:r w:rsidR="0010286E">
        <w:t xml:space="preserve">student service providers and perhaps others that host regular </w:t>
      </w:r>
      <w:r w:rsidR="008E1709">
        <w:t>sta</w:t>
      </w:r>
      <w:r w:rsidR="001A7E5E">
        <w:t xml:space="preserve">te wide meetings. </w:t>
      </w:r>
      <w:r w:rsidR="0010286E">
        <w:t xml:space="preserve"> </w:t>
      </w:r>
      <w:r w:rsidR="0010286E">
        <w:t>Adam suggest</w:t>
      </w:r>
      <w:r w:rsidR="0010286E">
        <w:t xml:space="preserve">ed to start with </w:t>
      </w:r>
      <w:r w:rsidR="0010286E">
        <w:t xml:space="preserve">one or two offices to try this out and then present this to Teresa </w:t>
      </w:r>
      <w:proofErr w:type="spellStart"/>
      <w:r w:rsidR="0010286E">
        <w:t>Dreyfuss</w:t>
      </w:r>
      <w:proofErr w:type="spellEnd"/>
      <w:r w:rsidR="0010286E">
        <w:t xml:space="preserve"> if it seems merited.  There are many to continue to be discussed, however the committee agrees that this is a sound idea that </w:t>
      </w:r>
      <w:r w:rsidR="00E750D7">
        <w:t>we should start moving forward on this.</w:t>
      </w:r>
      <w:r w:rsidR="0010286E">
        <w:t xml:space="preserve"> </w:t>
      </w:r>
    </w:p>
    <w:p w:rsidR="0010286E" w:rsidRDefault="0010286E" w:rsidP="0010286E">
      <w:pPr>
        <w:pStyle w:val="ListParagraph"/>
      </w:pPr>
    </w:p>
    <w:p w:rsidR="00D80D04" w:rsidRDefault="00D80D04" w:rsidP="00F27E02">
      <w:pPr>
        <w:pStyle w:val="ListParagraph"/>
        <w:numPr>
          <w:ilvl w:val="0"/>
          <w:numId w:val="3"/>
        </w:numPr>
      </w:pPr>
      <w:r>
        <w:t xml:space="preserve">Jennifer Tanaka is requesting FLEX credit for non-compensated participation on the POCR Peer Online Course Review </w:t>
      </w:r>
      <w:r w:rsidR="0010286E">
        <w:t xml:space="preserve">activities and workshops </w:t>
      </w:r>
      <w:r>
        <w:t xml:space="preserve">be added to the pre-approved </w:t>
      </w:r>
      <w:r w:rsidR="0010286E">
        <w:t xml:space="preserve">FLEX </w:t>
      </w:r>
      <w:r>
        <w:t>activity list – committee approves</w:t>
      </w:r>
      <w:r w:rsidR="001A7E5E">
        <w:t>.</w:t>
      </w:r>
      <w:r>
        <w:t xml:space="preserve"> </w:t>
      </w:r>
    </w:p>
    <w:p w:rsidR="00D80D04" w:rsidRDefault="00D80D04" w:rsidP="00D80D04"/>
    <w:p w:rsidR="00435A93" w:rsidRPr="00435A93" w:rsidRDefault="00435A93" w:rsidP="00435A93"/>
    <w:p w:rsidR="00435A93" w:rsidRDefault="00435A93" w:rsidP="00435A93"/>
    <w:p w:rsidR="00435A93" w:rsidRDefault="00435A93" w:rsidP="00435A93"/>
    <w:p w:rsidR="00081CF4" w:rsidRDefault="00081CF4" w:rsidP="00081CF4"/>
    <w:sectPr w:rsidR="00081CF4" w:rsidSect="008D3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51B1"/>
    <w:multiLevelType w:val="hybridMultilevel"/>
    <w:tmpl w:val="ABC6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91F02"/>
    <w:multiLevelType w:val="hybridMultilevel"/>
    <w:tmpl w:val="907C554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6425043"/>
    <w:multiLevelType w:val="hybridMultilevel"/>
    <w:tmpl w:val="42D6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E317E"/>
    <w:multiLevelType w:val="hybridMultilevel"/>
    <w:tmpl w:val="312C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61"/>
    <w:rsid w:val="00081CF4"/>
    <w:rsid w:val="000B4B6B"/>
    <w:rsid w:val="000B75D9"/>
    <w:rsid w:val="0010286E"/>
    <w:rsid w:val="001A7E5E"/>
    <w:rsid w:val="00435A93"/>
    <w:rsid w:val="00461608"/>
    <w:rsid w:val="00633F00"/>
    <w:rsid w:val="006C65B5"/>
    <w:rsid w:val="0071181C"/>
    <w:rsid w:val="007B1B49"/>
    <w:rsid w:val="008D38FD"/>
    <w:rsid w:val="008E1709"/>
    <w:rsid w:val="00922DAA"/>
    <w:rsid w:val="00A1074E"/>
    <w:rsid w:val="00A646D2"/>
    <w:rsid w:val="00D80D04"/>
    <w:rsid w:val="00DD330B"/>
    <w:rsid w:val="00E31B49"/>
    <w:rsid w:val="00E61761"/>
    <w:rsid w:val="00E7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FC17"/>
  <w15:chartTrackingRefBased/>
  <w15:docId w15:val="{15986FB7-F8E8-4F0A-8183-93A28836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6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B1B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1B4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2021-04-20T00:20:00Z</dcterms:created>
  <dcterms:modified xsi:type="dcterms:W3CDTF">2021-04-20T00:20:00Z</dcterms:modified>
</cp:coreProperties>
</file>