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0C" w:rsidRPr="0009517C" w:rsidRDefault="0070305B" w:rsidP="0009517C">
      <w:pPr>
        <w:spacing w:after="0"/>
        <w:jc w:val="center"/>
        <w:rPr>
          <w:b/>
          <w:sz w:val="24"/>
          <w:szCs w:val="24"/>
          <w:u w:val="single"/>
        </w:rPr>
      </w:pPr>
      <w:r w:rsidRPr="0009517C">
        <w:rPr>
          <w:b/>
          <w:sz w:val="24"/>
          <w:szCs w:val="24"/>
          <w:u w:val="single"/>
        </w:rPr>
        <w:t xml:space="preserve">Staff Development/FLEX Committee Meeting </w:t>
      </w:r>
    </w:p>
    <w:p w:rsidR="0070305B" w:rsidRPr="0009517C" w:rsidRDefault="0070305B" w:rsidP="0009517C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09517C">
        <w:rPr>
          <w:b/>
          <w:sz w:val="24"/>
          <w:szCs w:val="24"/>
          <w:u w:val="single"/>
        </w:rPr>
        <w:t xml:space="preserve">Wednesday, </w:t>
      </w:r>
      <w:r w:rsidR="00123452" w:rsidRPr="0009517C">
        <w:rPr>
          <w:b/>
          <w:sz w:val="24"/>
          <w:szCs w:val="24"/>
          <w:u w:val="single"/>
        </w:rPr>
        <w:t>May 5</w:t>
      </w:r>
      <w:r w:rsidR="00123452" w:rsidRPr="0009517C">
        <w:rPr>
          <w:b/>
          <w:sz w:val="24"/>
          <w:szCs w:val="24"/>
          <w:u w:val="single"/>
          <w:vertAlign w:val="superscript"/>
        </w:rPr>
        <w:t>th</w:t>
      </w:r>
      <w:r w:rsidRPr="0009517C">
        <w:rPr>
          <w:b/>
          <w:sz w:val="24"/>
          <w:szCs w:val="24"/>
          <w:u w:val="single"/>
        </w:rPr>
        <w:t>, 2021</w:t>
      </w:r>
    </w:p>
    <w:p w:rsidR="0070305B" w:rsidRDefault="0070305B" w:rsidP="0070305B">
      <w:r w:rsidRPr="00691BC4">
        <w:rPr>
          <w:b/>
          <w:u w:val="single"/>
        </w:rPr>
        <w:t>Present –</w:t>
      </w:r>
      <w:r>
        <w:t xml:space="preserve"> Katie O’Brien, Teresa Martinez, Adam Wetsman, Sable Cantus,  Kathy Gomez,  </w:t>
      </w:r>
      <w:r w:rsidR="00866E39">
        <w:t>Sandra Rivera</w:t>
      </w:r>
      <w:r w:rsidR="00864ED0">
        <w:t xml:space="preserve">, Jose Arroyo, </w:t>
      </w:r>
      <w:r w:rsidR="0037606D">
        <w:t>Kelly Lynch</w:t>
      </w:r>
      <w:r w:rsidR="00317350">
        <w:t>, Lisa Sandoval</w:t>
      </w:r>
    </w:p>
    <w:p w:rsidR="0070305B" w:rsidRDefault="0070305B" w:rsidP="0070305B">
      <w:r w:rsidRPr="00691BC4">
        <w:rPr>
          <w:b/>
          <w:u w:val="single"/>
        </w:rPr>
        <w:t>Approval of minutes</w:t>
      </w:r>
      <w:r w:rsidR="002D5964">
        <w:t xml:space="preserve"> – M</w:t>
      </w:r>
      <w:r>
        <w:t xml:space="preserve">inutes of the April </w:t>
      </w:r>
      <w:r w:rsidR="0037606D">
        <w:t>21</w:t>
      </w:r>
      <w:r w:rsidR="0037606D" w:rsidRPr="0037606D">
        <w:rPr>
          <w:vertAlign w:val="superscript"/>
        </w:rPr>
        <w:t>st</w:t>
      </w:r>
      <w:r>
        <w:t xml:space="preserve">, </w:t>
      </w:r>
      <w:r w:rsidR="002D5964">
        <w:t xml:space="preserve">2021 were approved </w:t>
      </w:r>
      <w:r w:rsidR="00332F6E">
        <w:t>with the no</w:t>
      </w:r>
      <w:r w:rsidR="002D5964">
        <w:t>tation that Ruthie Retana was present.</w:t>
      </w:r>
      <w:r w:rsidR="00332F6E">
        <w:t xml:space="preserve"> </w:t>
      </w:r>
      <w:bookmarkStart w:id="0" w:name="_GoBack"/>
      <w:bookmarkEnd w:id="0"/>
    </w:p>
    <w:p w:rsidR="00332F6E" w:rsidRDefault="00332F6E" w:rsidP="00332F6E">
      <w:pPr>
        <w:spacing w:after="0"/>
      </w:pPr>
      <w:r>
        <w:rPr>
          <w:b/>
          <w:u w:val="single"/>
        </w:rPr>
        <w:t>Staff Development Grant R</w:t>
      </w:r>
      <w:r w:rsidR="0070305B" w:rsidRPr="00691BC4">
        <w:rPr>
          <w:b/>
          <w:u w:val="single"/>
        </w:rPr>
        <w:t xml:space="preserve">equest – </w:t>
      </w:r>
      <w:r>
        <w:t xml:space="preserve">Request submitted by </w:t>
      </w:r>
      <w:r w:rsidR="0070305B">
        <w:t>J</w:t>
      </w:r>
      <w:r w:rsidR="0037606D">
        <w:t xml:space="preserve">ill </w:t>
      </w:r>
      <w:r w:rsidR="00123452">
        <w:t>Pfeiffer</w:t>
      </w:r>
      <w:r>
        <w:t xml:space="preserve"> for </w:t>
      </w:r>
      <w:r w:rsidR="00866E39">
        <w:t>$</w:t>
      </w:r>
      <w:r w:rsidR="0037606D">
        <w:t xml:space="preserve">1500 to </w:t>
      </w:r>
      <w:r>
        <w:t xml:space="preserve">support 10 registrations </w:t>
      </w:r>
      <w:r w:rsidR="0037606D">
        <w:t xml:space="preserve">the Online Teaching Conference </w:t>
      </w:r>
      <w:r>
        <w:t>– Approved.</w:t>
      </w:r>
      <w:r w:rsidR="00866E39">
        <w:t xml:space="preserve"> </w:t>
      </w:r>
    </w:p>
    <w:p w:rsidR="00332F6E" w:rsidRDefault="00332F6E" w:rsidP="00332F6E">
      <w:pPr>
        <w:spacing w:after="0"/>
        <w:rPr>
          <w:b/>
          <w:u w:val="single"/>
        </w:rPr>
      </w:pPr>
    </w:p>
    <w:p w:rsidR="00332F6E" w:rsidRDefault="0070305B" w:rsidP="00332F6E">
      <w:pPr>
        <w:spacing w:after="0"/>
      </w:pPr>
      <w:r w:rsidRPr="00691BC4">
        <w:rPr>
          <w:b/>
          <w:u w:val="single"/>
        </w:rPr>
        <w:t>CSEA</w:t>
      </w:r>
      <w:r w:rsidR="009451B6">
        <w:rPr>
          <w:b/>
          <w:u w:val="single"/>
        </w:rPr>
        <w:t xml:space="preserve"> Drop-In </w:t>
      </w:r>
      <w:r w:rsidR="00332F6E">
        <w:rPr>
          <w:b/>
          <w:u w:val="single"/>
        </w:rPr>
        <w:t>C</w:t>
      </w:r>
      <w:r w:rsidRPr="00691BC4">
        <w:rPr>
          <w:b/>
          <w:u w:val="single"/>
        </w:rPr>
        <w:t>hat</w:t>
      </w:r>
      <w:r w:rsidR="00866E39" w:rsidRPr="00691BC4">
        <w:rPr>
          <w:b/>
          <w:u w:val="single"/>
        </w:rPr>
        <w:t xml:space="preserve">- </w:t>
      </w:r>
      <w:r w:rsidR="0037606D">
        <w:t>May’s lounge chat topic will be on returning to work. Lisa and</w:t>
      </w:r>
      <w:r w:rsidR="00332F6E">
        <w:t xml:space="preserve"> Kathy will facilitate this session</w:t>
      </w:r>
      <w:r w:rsidR="0037606D">
        <w:t xml:space="preserve">. </w:t>
      </w:r>
    </w:p>
    <w:p w:rsidR="00332F6E" w:rsidRDefault="00332F6E" w:rsidP="00332F6E">
      <w:pPr>
        <w:spacing w:after="0"/>
        <w:rPr>
          <w:b/>
          <w:u w:val="single"/>
        </w:rPr>
      </w:pPr>
    </w:p>
    <w:p w:rsidR="00332F6E" w:rsidRDefault="00866E39" w:rsidP="00866E39">
      <w:pPr>
        <w:rPr>
          <w:b/>
          <w:u w:val="single"/>
        </w:rPr>
      </w:pPr>
      <w:r w:rsidRPr="00691BC4">
        <w:rPr>
          <w:b/>
          <w:u w:val="single"/>
        </w:rPr>
        <w:t xml:space="preserve">MCC – </w:t>
      </w:r>
      <w:r w:rsidR="00332F6E">
        <w:t>The S</w:t>
      </w:r>
      <w:r w:rsidR="0037606D">
        <w:t>trength</w:t>
      </w:r>
      <w:r w:rsidR="00332F6E">
        <w:t xml:space="preserve">squest presentation took place with </w:t>
      </w:r>
      <w:r w:rsidR="0037606D">
        <w:t xml:space="preserve">about 20 participants. </w:t>
      </w:r>
    </w:p>
    <w:p w:rsidR="0037606D" w:rsidRDefault="00866E39" w:rsidP="002D5964">
      <w:pPr>
        <w:spacing w:after="0"/>
      </w:pPr>
      <w:r w:rsidRPr="00691BC4">
        <w:rPr>
          <w:b/>
          <w:u w:val="single"/>
        </w:rPr>
        <w:t xml:space="preserve">Technology – </w:t>
      </w:r>
      <w:r w:rsidR="0037606D">
        <w:t>Second session of the PDF accessibility will be taking place soon.</w:t>
      </w:r>
      <w:r w:rsidR="002D5964">
        <w:t xml:space="preserve">  </w:t>
      </w:r>
      <w:r w:rsidR="00332F6E">
        <w:t xml:space="preserve">Sable will send </w:t>
      </w:r>
      <w:r w:rsidR="0037606D">
        <w:t xml:space="preserve">Katie </w:t>
      </w:r>
      <w:r w:rsidR="00332F6E">
        <w:t xml:space="preserve">information about converting </w:t>
      </w:r>
      <w:r w:rsidR="0037606D">
        <w:t xml:space="preserve">Zoom recordings. </w:t>
      </w:r>
    </w:p>
    <w:p w:rsidR="002D5964" w:rsidRDefault="002D5964" w:rsidP="002D5964">
      <w:pPr>
        <w:spacing w:after="0"/>
      </w:pPr>
    </w:p>
    <w:p w:rsidR="0022674C" w:rsidRDefault="00332F6E" w:rsidP="00691BC4">
      <w:r>
        <w:rPr>
          <w:b/>
          <w:u w:val="single"/>
        </w:rPr>
        <w:t>Black Live Matters C</w:t>
      </w:r>
      <w:r w:rsidR="00691BC4" w:rsidRPr="00691BC4">
        <w:rPr>
          <w:b/>
          <w:u w:val="single"/>
        </w:rPr>
        <w:t>onversations</w:t>
      </w:r>
      <w:r>
        <w:rPr>
          <w:b/>
          <w:u w:val="single"/>
        </w:rPr>
        <w:t xml:space="preserve"> F</w:t>
      </w:r>
      <w:r w:rsidR="00691BC4">
        <w:rPr>
          <w:b/>
          <w:u w:val="single"/>
        </w:rPr>
        <w:t>ollow up</w:t>
      </w:r>
      <w:r>
        <w:t xml:space="preserve"> – The Steering Committee discussed the concerns about confidentiality</w:t>
      </w:r>
      <w:r w:rsidR="009451B6">
        <w:t xml:space="preserve">. The </w:t>
      </w:r>
      <w:r>
        <w:t>Committee determined that as these are clearly public meetings, expectations of confident</w:t>
      </w:r>
      <w:r w:rsidR="009451B6">
        <w:t>iality are not realistic.  They did recommend that attendees be reminded that the conversations are</w:t>
      </w:r>
      <w:r>
        <w:t xml:space="preserve"> </w:t>
      </w:r>
      <w:r w:rsidR="0022674C">
        <w:t xml:space="preserve">recorded </w:t>
      </w:r>
      <w:r w:rsidR="009451B6">
        <w:t xml:space="preserve">and will be made available to the </w:t>
      </w:r>
      <w:r>
        <w:t>campus community and ther</w:t>
      </w:r>
      <w:r w:rsidR="009451B6">
        <w:t xml:space="preserve">efore will </w:t>
      </w:r>
      <w:r>
        <w:t xml:space="preserve">encourage folks to </w:t>
      </w:r>
      <w:r w:rsidR="0022674C">
        <w:t xml:space="preserve">be aware of that in determining how/what to share. </w:t>
      </w:r>
    </w:p>
    <w:p w:rsidR="0037606D" w:rsidRDefault="0037606D" w:rsidP="00691BC4">
      <w:r w:rsidRPr="00D20F67">
        <w:rPr>
          <w:b/>
          <w:u w:val="single"/>
        </w:rPr>
        <w:t>Professional presentation update –</w:t>
      </w:r>
      <w:r w:rsidR="004420CE">
        <w:t xml:space="preserve"> President</w:t>
      </w:r>
      <w:r>
        <w:t xml:space="preserve"> Dreyfuss gave the ok to move forward with placing the order for these kits. Teresa, Katie, and Sable met </w:t>
      </w:r>
      <w:r w:rsidR="008A474B">
        <w:t xml:space="preserve">to go over the order and </w:t>
      </w:r>
      <w:r w:rsidR="00D20F67">
        <w:t xml:space="preserve">Teresa </w:t>
      </w:r>
      <w:r w:rsidR="008A474B">
        <w:t>will work on putting this in.   We need to identify about 5 people to offer the 1</w:t>
      </w:r>
      <w:r w:rsidR="008A474B" w:rsidRPr="008A474B">
        <w:rPr>
          <w:vertAlign w:val="superscript"/>
        </w:rPr>
        <w:t>st</w:t>
      </w:r>
      <w:r w:rsidR="008A474B">
        <w:t xml:space="preserve"> 5 kits to who would be willing to provide support to the next round of recipients.  We also need to determine the process/criteria of how employees could apply for the kits in subsequent rounds of distribution.</w:t>
      </w:r>
    </w:p>
    <w:p w:rsidR="00053209" w:rsidRPr="00053209" w:rsidRDefault="00053209" w:rsidP="002241D4">
      <w:pPr>
        <w:spacing w:after="0"/>
        <w:rPr>
          <w:b/>
          <w:u w:val="single"/>
        </w:rPr>
      </w:pPr>
      <w:r w:rsidRPr="00053209">
        <w:rPr>
          <w:b/>
          <w:u w:val="single"/>
        </w:rPr>
        <w:t xml:space="preserve">Other - </w:t>
      </w:r>
    </w:p>
    <w:p w:rsidR="007D09A2" w:rsidRDefault="00D20F67" w:rsidP="002241D4">
      <w:pPr>
        <w:pStyle w:val="ListParagraph"/>
        <w:numPr>
          <w:ilvl w:val="0"/>
          <w:numId w:val="1"/>
        </w:numPr>
        <w:spacing w:after="0"/>
      </w:pPr>
      <w:r>
        <w:t>Sandra</w:t>
      </w:r>
      <w:r w:rsidR="007D09A2">
        <w:t xml:space="preserve"> met with the Accreditation team and they recommended</w:t>
      </w:r>
      <w:r>
        <w:t xml:space="preserve"> </w:t>
      </w:r>
      <w:r w:rsidR="007D09A2">
        <w:t xml:space="preserve">for Fall FLEX day that there be four sessions on each </w:t>
      </w:r>
      <w:r w:rsidR="002241D4">
        <w:t xml:space="preserve">Accreditation </w:t>
      </w:r>
      <w:r w:rsidR="007D09A2">
        <w:t>standard</w:t>
      </w:r>
      <w:r w:rsidR="002241D4">
        <w:t xml:space="preserve"> where people could choose which standard to learn more about and give input on. </w:t>
      </w:r>
      <w:r w:rsidR="007D09A2">
        <w:t xml:space="preserve"> </w:t>
      </w:r>
    </w:p>
    <w:p w:rsidR="00123452" w:rsidRDefault="00123452" w:rsidP="008269A2">
      <w:pPr>
        <w:pStyle w:val="ListParagraph"/>
        <w:numPr>
          <w:ilvl w:val="0"/>
          <w:numId w:val="1"/>
        </w:numPr>
      </w:pPr>
      <w:r>
        <w:t>Sandra said that there</w:t>
      </w:r>
      <w:r w:rsidR="002241D4">
        <w:t xml:space="preserve"> was a lot of talk about Staff Develo</w:t>
      </w:r>
      <w:r w:rsidR="002D5964">
        <w:t xml:space="preserve">pment at the Planning retreat and that those items </w:t>
      </w:r>
      <w:r w:rsidR="002241D4">
        <w:t>are to be eventually taken to the IEC.  The role of the Staff Development committee needs to be c</w:t>
      </w:r>
      <w:r w:rsidR="002D5964">
        <w:t xml:space="preserve">larified. </w:t>
      </w:r>
      <w:r>
        <w:t xml:space="preserve">Katie </w:t>
      </w:r>
      <w:r w:rsidR="002241D4">
        <w:t>will ask Carolyn Durdella for a list of the Professional Development items so that items under this committee’s purview are reviewed here before moving forward to other committees.</w:t>
      </w:r>
    </w:p>
    <w:p w:rsidR="00123452" w:rsidRPr="001853C4" w:rsidRDefault="00123452" w:rsidP="0009517C">
      <w:pPr>
        <w:spacing w:after="0"/>
        <w:rPr>
          <w:b/>
          <w:u w:val="single"/>
        </w:rPr>
      </w:pPr>
      <w:r w:rsidRPr="001853C4">
        <w:rPr>
          <w:b/>
          <w:u w:val="single"/>
        </w:rPr>
        <w:t xml:space="preserve">FLEX Update – </w:t>
      </w:r>
    </w:p>
    <w:p w:rsidR="00123452" w:rsidRDefault="00123452" w:rsidP="0009517C">
      <w:pPr>
        <w:pStyle w:val="ListParagraph"/>
        <w:numPr>
          <w:ilvl w:val="0"/>
          <w:numId w:val="3"/>
        </w:numPr>
        <w:spacing w:after="0"/>
      </w:pPr>
      <w:r>
        <w:t>There are 3 full-timers and 30 part-timers that have not turned in their FLEX hours. We have extended the deadline to May 10</w:t>
      </w:r>
      <w:r w:rsidRPr="00123452">
        <w:rPr>
          <w:vertAlign w:val="superscript"/>
        </w:rPr>
        <w:t>th</w:t>
      </w:r>
      <w:r>
        <w:t>, 2021 and will turning in the final dock list on May 14</w:t>
      </w:r>
      <w:r w:rsidRPr="00123452">
        <w:rPr>
          <w:vertAlign w:val="superscript"/>
        </w:rPr>
        <w:t>th</w:t>
      </w:r>
      <w:r>
        <w:t>, 2021</w:t>
      </w:r>
    </w:p>
    <w:p w:rsidR="001853C4" w:rsidRDefault="00123452" w:rsidP="00322564">
      <w:pPr>
        <w:pStyle w:val="ListParagraph"/>
        <w:numPr>
          <w:ilvl w:val="0"/>
          <w:numId w:val="3"/>
        </w:numPr>
      </w:pPr>
      <w:r>
        <w:t>FLEX activity request</w:t>
      </w:r>
      <w:r w:rsidR="0009517C">
        <w:t xml:space="preserve"> to award FLEX to faculty who are C</w:t>
      </w:r>
      <w:r>
        <w:t>ha</w:t>
      </w:r>
      <w:r w:rsidR="0009517C">
        <w:t>iring committees</w:t>
      </w:r>
      <w:r w:rsidR="004953E2">
        <w:t xml:space="preserve"> </w:t>
      </w:r>
      <w:r w:rsidR="001853C4">
        <w:t>–</w:t>
      </w:r>
      <w:r w:rsidR="00302078">
        <w:t xml:space="preserve"> Committee</w:t>
      </w:r>
      <w:r w:rsidR="001853C4">
        <w:t xml:space="preserve"> agrees that only adjunct faculty can count FLEX hours for commit</w:t>
      </w:r>
      <w:r w:rsidR="0009517C">
        <w:t>tee work or chairing committees.</w:t>
      </w:r>
    </w:p>
    <w:p w:rsidR="00691BC4" w:rsidRPr="002859DC" w:rsidRDefault="001853C4" w:rsidP="0009517C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2859DC">
        <w:rPr>
          <w:rFonts w:eastAsiaTheme="minorEastAsia"/>
          <w:b/>
          <w:sz w:val="24"/>
          <w:szCs w:val="24"/>
          <w:u w:val="single"/>
        </w:rPr>
        <w:t xml:space="preserve">B. </w:t>
      </w:r>
      <w:r w:rsidR="0009517C">
        <w:rPr>
          <w:rFonts w:eastAsiaTheme="minorEastAsia"/>
          <w:b/>
          <w:sz w:val="24"/>
          <w:szCs w:val="24"/>
          <w:u w:val="single"/>
        </w:rPr>
        <w:t>Elements of an Ideal Vision of Professional Development-Part 2 Discussion</w:t>
      </w:r>
    </w:p>
    <w:p w:rsidR="001853C4" w:rsidRDefault="001853C4" w:rsidP="0009517C">
      <w:pPr>
        <w:pStyle w:val="ListParagraph"/>
        <w:numPr>
          <w:ilvl w:val="0"/>
          <w:numId w:val="1"/>
        </w:numPr>
        <w:spacing w:after="0"/>
      </w:pPr>
      <w:r>
        <w:t>Katie – Have once a semester cr</w:t>
      </w:r>
      <w:r w:rsidR="0009517C">
        <w:t>os</w:t>
      </w:r>
      <w:r w:rsidR="009451B6">
        <w:t xml:space="preserve">s training day </w:t>
      </w:r>
      <w:r w:rsidR="0009517C">
        <w:t>cover</w:t>
      </w:r>
      <w:r w:rsidR="009451B6">
        <w:t>ing</w:t>
      </w:r>
      <w:r w:rsidR="0009517C">
        <w:t xml:space="preserve"> key changes in F</w:t>
      </w:r>
      <w:r>
        <w:t>inancial Aid</w:t>
      </w:r>
      <w:r w:rsidR="0009517C">
        <w:t xml:space="preserve">, registration… </w:t>
      </w:r>
    </w:p>
    <w:p w:rsidR="001853C4" w:rsidRDefault="001853C4" w:rsidP="001853C4">
      <w:pPr>
        <w:pStyle w:val="ListParagraph"/>
        <w:numPr>
          <w:ilvl w:val="0"/>
          <w:numId w:val="1"/>
        </w:numPr>
      </w:pPr>
      <w:r>
        <w:t>K</w:t>
      </w:r>
      <w:r w:rsidR="009451B6">
        <w:t xml:space="preserve">elly – Offer sessions </w:t>
      </w:r>
      <w:r>
        <w:t>deal</w:t>
      </w:r>
      <w:r w:rsidR="009451B6">
        <w:t>ing</w:t>
      </w:r>
      <w:r>
        <w:t xml:space="preserve"> with</w:t>
      </w:r>
      <w:r w:rsidR="009451B6">
        <w:t xml:space="preserve"> different populations such students with mental health issues. </w:t>
      </w:r>
    </w:p>
    <w:p w:rsidR="002859DC" w:rsidRDefault="002859DC" w:rsidP="001853C4">
      <w:pPr>
        <w:pStyle w:val="ListParagraph"/>
        <w:numPr>
          <w:ilvl w:val="0"/>
          <w:numId w:val="1"/>
        </w:numPr>
      </w:pPr>
      <w:r>
        <w:t xml:space="preserve">Sandra- </w:t>
      </w:r>
      <w:r w:rsidR="009451B6">
        <w:t xml:space="preserve">Focus on </w:t>
      </w:r>
      <w:r>
        <w:t>get</w:t>
      </w:r>
      <w:r w:rsidR="009451B6">
        <w:t>ting</w:t>
      </w:r>
      <w:r>
        <w:t xml:space="preserve"> more staff to</w:t>
      </w:r>
      <w:r w:rsidR="009451B6">
        <w:t xml:space="preserve"> be involved in campus committees such as PFC, IEC…</w:t>
      </w:r>
    </w:p>
    <w:p w:rsidR="00866E39" w:rsidRDefault="009451B6" w:rsidP="00654176">
      <w:pPr>
        <w:pStyle w:val="ListParagraph"/>
        <w:numPr>
          <w:ilvl w:val="0"/>
          <w:numId w:val="1"/>
        </w:numPr>
      </w:pPr>
      <w:r>
        <w:t xml:space="preserve">Adam – </w:t>
      </w:r>
      <w:r w:rsidR="002D5964">
        <w:t xml:space="preserve">Consider how to have all staff have a common core of knowledge.  For example, </w:t>
      </w:r>
      <w:r>
        <w:t>w</w:t>
      </w:r>
      <w:r w:rsidR="002859DC">
        <w:t>hat should every employee kn</w:t>
      </w:r>
      <w:r w:rsidR="002D5964">
        <w:t xml:space="preserve">ow to better serve </w:t>
      </w:r>
      <w:r>
        <w:t>students?</w:t>
      </w:r>
      <w:r w:rsidR="002859DC">
        <w:t xml:space="preserve"> </w:t>
      </w:r>
    </w:p>
    <w:p w:rsidR="002859DC" w:rsidRDefault="002859DC" w:rsidP="00654176">
      <w:pPr>
        <w:pStyle w:val="ListParagraph"/>
        <w:numPr>
          <w:ilvl w:val="0"/>
          <w:numId w:val="1"/>
        </w:numPr>
      </w:pPr>
      <w:r>
        <w:t xml:space="preserve">Lisa – </w:t>
      </w:r>
      <w:r w:rsidR="009451B6">
        <w:t xml:space="preserve">Offer opportunities for employees to </w:t>
      </w:r>
      <w:r>
        <w:t>shadow each othe</w:t>
      </w:r>
      <w:r w:rsidR="009451B6">
        <w:t>r and focus on how to truly care for students.</w:t>
      </w:r>
    </w:p>
    <w:p w:rsidR="009451B6" w:rsidRDefault="002859DC" w:rsidP="000A0BF3">
      <w:pPr>
        <w:pStyle w:val="ListParagraph"/>
        <w:numPr>
          <w:ilvl w:val="0"/>
          <w:numId w:val="1"/>
        </w:numPr>
      </w:pPr>
      <w:r>
        <w:t xml:space="preserve">Sable – </w:t>
      </w:r>
      <w:r w:rsidR="009451B6">
        <w:t xml:space="preserve">Secure a college commitment that gives each employee a couple of hours each week or month to make progress on professional development goals. </w:t>
      </w:r>
    </w:p>
    <w:p w:rsidR="002859DC" w:rsidRDefault="002859DC" w:rsidP="009451B6">
      <w:pPr>
        <w:ind w:left="360"/>
      </w:pPr>
      <w:r>
        <w:t>This meeting adjourned at 3:30pm with the next meeting to be on Wednesday, May 19</w:t>
      </w:r>
      <w:r w:rsidRPr="009451B6">
        <w:rPr>
          <w:vertAlign w:val="superscript"/>
        </w:rPr>
        <w:t>th</w:t>
      </w:r>
      <w:r>
        <w:t>, 2021</w:t>
      </w:r>
    </w:p>
    <w:p w:rsidR="0070305B" w:rsidRDefault="0070305B" w:rsidP="0070305B"/>
    <w:sectPr w:rsidR="0070305B" w:rsidSect="0022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212"/>
    <w:multiLevelType w:val="hybridMultilevel"/>
    <w:tmpl w:val="C2BC5F9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1D7952C2"/>
    <w:multiLevelType w:val="hybridMultilevel"/>
    <w:tmpl w:val="072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37DEF"/>
    <w:multiLevelType w:val="hybridMultilevel"/>
    <w:tmpl w:val="1A8C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B"/>
    <w:rsid w:val="00053209"/>
    <w:rsid w:val="0009517C"/>
    <w:rsid w:val="0012157E"/>
    <w:rsid w:val="00123452"/>
    <w:rsid w:val="001853C4"/>
    <w:rsid w:val="002241D4"/>
    <w:rsid w:val="0022674C"/>
    <w:rsid w:val="002859DC"/>
    <w:rsid w:val="002D5964"/>
    <w:rsid w:val="00302078"/>
    <w:rsid w:val="00312F21"/>
    <w:rsid w:val="00317350"/>
    <w:rsid w:val="00332F6E"/>
    <w:rsid w:val="0037606D"/>
    <w:rsid w:val="0042650C"/>
    <w:rsid w:val="004420CE"/>
    <w:rsid w:val="0048603D"/>
    <w:rsid w:val="004953E2"/>
    <w:rsid w:val="00691BC4"/>
    <w:rsid w:val="0070305B"/>
    <w:rsid w:val="007D09A2"/>
    <w:rsid w:val="008429DA"/>
    <w:rsid w:val="00864ED0"/>
    <w:rsid w:val="00866E39"/>
    <w:rsid w:val="008A474B"/>
    <w:rsid w:val="009451B6"/>
    <w:rsid w:val="00951F10"/>
    <w:rsid w:val="009C5CDE"/>
    <w:rsid w:val="00D2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76A9"/>
  <w15:chartTrackingRefBased/>
  <w15:docId w15:val="{2B26A23B-B87B-4F2E-9F82-4FCC9F4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2021-05-18T18:37:00Z</dcterms:created>
  <dcterms:modified xsi:type="dcterms:W3CDTF">2021-05-18T18:37:00Z</dcterms:modified>
</cp:coreProperties>
</file>