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7C" w:rsidRPr="00C21B7E" w:rsidRDefault="009223CF" w:rsidP="00CC225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21B7E">
        <w:rPr>
          <w:b/>
          <w:sz w:val="24"/>
          <w:szCs w:val="24"/>
        </w:rPr>
        <w:t>Staff Development/FLEX Committee Meeting</w:t>
      </w:r>
    </w:p>
    <w:p w:rsidR="009223CF" w:rsidRPr="00C21B7E" w:rsidRDefault="009223CF" w:rsidP="00CC225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C21B7E">
        <w:rPr>
          <w:b/>
          <w:sz w:val="24"/>
          <w:szCs w:val="24"/>
        </w:rPr>
        <w:t>Wednesday, June 2</w:t>
      </w:r>
      <w:r w:rsidRPr="00C21B7E">
        <w:rPr>
          <w:b/>
          <w:sz w:val="24"/>
          <w:szCs w:val="24"/>
          <w:vertAlign w:val="superscript"/>
        </w:rPr>
        <w:t>nd</w:t>
      </w:r>
      <w:r w:rsidRPr="00C21B7E">
        <w:rPr>
          <w:b/>
          <w:sz w:val="24"/>
          <w:szCs w:val="24"/>
        </w:rPr>
        <w:t>, 2021</w:t>
      </w:r>
    </w:p>
    <w:p w:rsidR="009223CF" w:rsidRDefault="009223CF" w:rsidP="009223CF">
      <w:r w:rsidRPr="00BF27E7">
        <w:rPr>
          <w:b/>
          <w:u w:val="single"/>
        </w:rPr>
        <w:t xml:space="preserve">Present </w:t>
      </w:r>
      <w:r>
        <w:t xml:space="preserve">-Lisa Sandoval, Katie O’Brien, Sable Cantus, Kelly Lynch, </w:t>
      </w:r>
      <w:r w:rsidR="00BF27E7">
        <w:t>Ruthie Retana, Sandra Rivera</w:t>
      </w:r>
      <w:r w:rsidR="001830E4">
        <w:t>, Michaela Brehm</w:t>
      </w:r>
    </w:p>
    <w:p w:rsidR="00BF27E7" w:rsidRPr="001767E5" w:rsidRDefault="00BF27E7" w:rsidP="009223CF">
      <w:r>
        <w:rPr>
          <w:b/>
          <w:u w:val="single"/>
        </w:rPr>
        <w:t xml:space="preserve">Approval of Minute </w:t>
      </w:r>
      <w:r w:rsidR="001767E5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1767E5">
        <w:t>The minutes of the May 19</w:t>
      </w:r>
      <w:r w:rsidR="001767E5" w:rsidRPr="001767E5">
        <w:rPr>
          <w:vertAlign w:val="superscript"/>
        </w:rPr>
        <w:t>th</w:t>
      </w:r>
      <w:r w:rsidR="001767E5">
        <w:t>, 2021 mee</w:t>
      </w:r>
      <w:r w:rsidR="00CC225F">
        <w:t>ting were approved as submitted with the notation that Ruthie Retana was in attendance.</w:t>
      </w:r>
      <w:r w:rsidR="001767E5">
        <w:t xml:space="preserve"> </w:t>
      </w:r>
    </w:p>
    <w:p w:rsidR="009223CF" w:rsidRPr="00BF27E7" w:rsidRDefault="009223CF" w:rsidP="009223CF">
      <w:pPr>
        <w:rPr>
          <w:b/>
          <w:u w:val="single"/>
        </w:rPr>
      </w:pPr>
      <w:r w:rsidRPr="00BF27E7">
        <w:rPr>
          <w:b/>
          <w:u w:val="single"/>
        </w:rPr>
        <w:t xml:space="preserve">Updates – </w:t>
      </w:r>
    </w:p>
    <w:p w:rsidR="00CC225F" w:rsidRPr="00CC225F" w:rsidRDefault="00BF27E7" w:rsidP="00CC225F">
      <w:pPr>
        <w:spacing w:after="0"/>
        <w:rPr>
          <w:b/>
          <w:u w:val="single"/>
        </w:rPr>
      </w:pPr>
      <w:r w:rsidRPr="001830E4">
        <w:rPr>
          <w:b/>
          <w:u w:val="single"/>
        </w:rPr>
        <w:t xml:space="preserve">CSEA Update – </w:t>
      </w:r>
      <w:r>
        <w:t xml:space="preserve">Facilities </w:t>
      </w:r>
      <w:r w:rsidR="00CC225F">
        <w:t>will be using</w:t>
      </w:r>
      <w:r>
        <w:t xml:space="preserve"> the CSEA set aside monies on training.</w:t>
      </w:r>
      <w:r w:rsidR="001830E4">
        <w:t xml:space="preserve"> Come July 1</w:t>
      </w:r>
      <w:r w:rsidR="001830E4" w:rsidRPr="00CC225F">
        <w:rPr>
          <w:vertAlign w:val="superscript"/>
        </w:rPr>
        <w:t>st</w:t>
      </w:r>
      <w:r w:rsidR="001830E4">
        <w:t xml:space="preserve">, 2021 there will be $7,000 additional of unspent funds for professional development. Sandra will be working on how this money will be spent. </w:t>
      </w:r>
    </w:p>
    <w:p w:rsidR="00CC225F" w:rsidRDefault="00CC225F" w:rsidP="009223CF">
      <w:pPr>
        <w:rPr>
          <w:b/>
          <w:u w:val="single"/>
        </w:rPr>
      </w:pPr>
    </w:p>
    <w:p w:rsidR="009223CF" w:rsidRDefault="009223CF" w:rsidP="00CC225F">
      <w:r w:rsidRPr="001830E4">
        <w:rPr>
          <w:b/>
          <w:u w:val="single"/>
        </w:rPr>
        <w:t>Black Live Matters and Anti-Racist Conversation –</w:t>
      </w:r>
      <w:r w:rsidR="001830E4">
        <w:t>Th</w:t>
      </w:r>
      <w:r w:rsidR="00CC225F">
        <w:t>e resolution that was shared at our last meeting was shared at the Academic Senate and sent to the PFC and campus constituency group leaders.</w:t>
      </w:r>
    </w:p>
    <w:p w:rsidR="009223CF" w:rsidRPr="00BF27E7" w:rsidRDefault="009223CF" w:rsidP="00CC225F">
      <w:pPr>
        <w:spacing w:after="0"/>
        <w:rPr>
          <w:b/>
          <w:u w:val="single"/>
        </w:rPr>
      </w:pPr>
      <w:r w:rsidRPr="00BF27E7">
        <w:rPr>
          <w:b/>
          <w:u w:val="single"/>
        </w:rPr>
        <w:t xml:space="preserve">Professional Presentation </w:t>
      </w:r>
      <w:r w:rsidR="00BF27E7" w:rsidRPr="00BF27E7">
        <w:rPr>
          <w:b/>
          <w:u w:val="single"/>
        </w:rPr>
        <w:t xml:space="preserve">Zoom Kits </w:t>
      </w:r>
      <w:r w:rsidRPr="00BF27E7">
        <w:rPr>
          <w:b/>
          <w:u w:val="single"/>
        </w:rPr>
        <w:t xml:space="preserve">– </w:t>
      </w:r>
    </w:p>
    <w:p w:rsidR="009223CF" w:rsidRDefault="009223CF" w:rsidP="00CC225F">
      <w:pPr>
        <w:pStyle w:val="ListParagraph"/>
        <w:numPr>
          <w:ilvl w:val="0"/>
          <w:numId w:val="2"/>
        </w:numPr>
        <w:spacing w:after="0"/>
      </w:pPr>
      <w:r>
        <w:t xml:space="preserve">The Amazon order has been sent out for approval </w:t>
      </w:r>
      <w:r w:rsidR="00CC225F">
        <w:t xml:space="preserve">for most elements of the </w:t>
      </w:r>
      <w:r>
        <w:t xml:space="preserve">order </w:t>
      </w:r>
      <w:r w:rsidR="00CC225F">
        <w:t xml:space="preserve">and </w:t>
      </w:r>
      <w:r>
        <w:t xml:space="preserve">should be in soon. </w:t>
      </w:r>
    </w:p>
    <w:p w:rsidR="009223CF" w:rsidRDefault="00CC225F" w:rsidP="009223CF">
      <w:pPr>
        <w:pStyle w:val="ListParagraph"/>
        <w:numPr>
          <w:ilvl w:val="0"/>
          <w:numId w:val="2"/>
        </w:numPr>
      </w:pPr>
      <w:r>
        <w:t xml:space="preserve">The only piece of the packages not available via Amazon are the </w:t>
      </w:r>
      <w:r w:rsidR="001767E5">
        <w:t>web cam stands</w:t>
      </w:r>
      <w:r>
        <w:t xml:space="preserve">.  Teresa is working with another vendor on this but they are not yet available. </w:t>
      </w:r>
    </w:p>
    <w:p w:rsidR="009223CF" w:rsidRPr="00BF27E7" w:rsidRDefault="009223CF" w:rsidP="00C21B7E">
      <w:pPr>
        <w:spacing w:after="0"/>
        <w:rPr>
          <w:b/>
          <w:u w:val="single"/>
        </w:rPr>
      </w:pPr>
      <w:r w:rsidRPr="00BF27E7">
        <w:rPr>
          <w:b/>
          <w:u w:val="single"/>
        </w:rPr>
        <w:t xml:space="preserve">Other – </w:t>
      </w:r>
    </w:p>
    <w:p w:rsidR="009223CF" w:rsidRDefault="00CC225F" w:rsidP="00C21B7E">
      <w:pPr>
        <w:pStyle w:val="ListParagraph"/>
        <w:numPr>
          <w:ilvl w:val="0"/>
          <w:numId w:val="3"/>
        </w:numPr>
        <w:spacing w:after="0"/>
      </w:pPr>
      <w:r>
        <w:t>Katie asked the committee if we should continue to consider Staff R</w:t>
      </w:r>
      <w:r w:rsidR="009223CF">
        <w:t xml:space="preserve">ecognition </w:t>
      </w:r>
      <w:r>
        <w:t xml:space="preserve">nominations </w:t>
      </w:r>
      <w:r w:rsidR="009223CF">
        <w:t>over the summer</w:t>
      </w:r>
      <w:r>
        <w:t xml:space="preserve">. </w:t>
      </w:r>
      <w:r w:rsidR="009223CF">
        <w:t xml:space="preserve">The committee </w:t>
      </w:r>
      <w:r>
        <w:t>agreed that the next recognition announcements</w:t>
      </w:r>
      <w:r w:rsidR="00BF27E7">
        <w:t xml:space="preserve"> should be on FLEX Day.</w:t>
      </w:r>
      <w:r w:rsidR="001830E4">
        <w:t xml:space="preserve"> The nominations will still be accepted but not be announced till fall. </w:t>
      </w:r>
    </w:p>
    <w:p w:rsidR="00CC225F" w:rsidRDefault="00BF27E7" w:rsidP="00E01CF2">
      <w:pPr>
        <w:pStyle w:val="ListParagraph"/>
        <w:numPr>
          <w:ilvl w:val="0"/>
          <w:numId w:val="3"/>
        </w:numPr>
      </w:pPr>
      <w:r>
        <w:t xml:space="preserve">The </w:t>
      </w:r>
      <w:r w:rsidR="00CC225F">
        <w:t xml:space="preserve">proposed </w:t>
      </w:r>
      <w:r>
        <w:t>them</w:t>
      </w:r>
      <w:r w:rsidR="001830E4">
        <w:t>e</w:t>
      </w:r>
      <w:r>
        <w:t xml:space="preserve"> for </w:t>
      </w:r>
      <w:r w:rsidR="00CC225F">
        <w:t>the fall FLEX day is “</w:t>
      </w:r>
      <w:r>
        <w:t xml:space="preserve">Reconnecting </w:t>
      </w:r>
      <w:r w:rsidR="00CC225F">
        <w:t>&amp; Engaging in E</w:t>
      </w:r>
      <w:r>
        <w:t>volving Times</w:t>
      </w:r>
      <w:r w:rsidR="00CC225F">
        <w:t xml:space="preserve">.”  We will wait to announce this pending approval from our new V.P. of Academic Affairs. </w:t>
      </w:r>
    </w:p>
    <w:p w:rsidR="00BF27E7" w:rsidRDefault="00CC225F" w:rsidP="00E01CF2">
      <w:pPr>
        <w:pStyle w:val="ListParagraph"/>
        <w:numPr>
          <w:ilvl w:val="0"/>
          <w:numId w:val="3"/>
        </w:numPr>
      </w:pPr>
      <w:r>
        <w:t xml:space="preserve">The Committee approved </w:t>
      </w:r>
      <w:r w:rsidR="00BF27E7">
        <w:t>send</w:t>
      </w:r>
      <w:r>
        <w:t>ing</w:t>
      </w:r>
      <w:r w:rsidR="00BF27E7">
        <w:t xml:space="preserve"> out a 1</w:t>
      </w:r>
      <w:r w:rsidR="00BF27E7" w:rsidRPr="00CC225F">
        <w:rPr>
          <w:vertAlign w:val="superscript"/>
        </w:rPr>
        <w:t>st</w:t>
      </w:r>
      <w:r w:rsidR="00BF27E7">
        <w:t xml:space="preserve"> call for</w:t>
      </w:r>
      <w:r>
        <w:t xml:space="preserve"> breakouts with this theme if Acting V.P. A. A. Alice Mecom approves</w:t>
      </w:r>
      <w:r w:rsidR="00BF27E7">
        <w:t xml:space="preserve">. </w:t>
      </w:r>
    </w:p>
    <w:p w:rsidR="00BF27E7" w:rsidRDefault="00BF27E7" w:rsidP="009223CF">
      <w:pPr>
        <w:pStyle w:val="ListParagraph"/>
        <w:numPr>
          <w:ilvl w:val="0"/>
          <w:numId w:val="3"/>
        </w:numPr>
      </w:pPr>
      <w:r>
        <w:t>We will plan for a virtu</w:t>
      </w:r>
      <w:r w:rsidR="00C21B7E">
        <w:t xml:space="preserve">al FLEX day, but will be make adjustments if dictated by changing Covid-19 circumstances and protocols. </w:t>
      </w:r>
    </w:p>
    <w:p w:rsidR="001830E4" w:rsidRDefault="001830E4" w:rsidP="009223CF">
      <w:pPr>
        <w:pStyle w:val="ListParagraph"/>
        <w:numPr>
          <w:ilvl w:val="0"/>
          <w:numId w:val="3"/>
        </w:numPr>
      </w:pPr>
      <w:r>
        <w:t xml:space="preserve">Michaela </w:t>
      </w:r>
      <w:r w:rsidR="00C21B7E">
        <w:t xml:space="preserve">asked </w:t>
      </w:r>
      <w:r w:rsidR="001767E5">
        <w:t>if there</w:t>
      </w:r>
      <w:r>
        <w:t xml:space="preserve"> </w:t>
      </w:r>
      <w:r w:rsidR="00C60332">
        <w:t>will be more di</w:t>
      </w:r>
      <w:r w:rsidR="00C21B7E">
        <w:t xml:space="preserve">scussion on the “ideal vision” for </w:t>
      </w:r>
      <w:r w:rsidR="00C60332">
        <w:t>Staff De</w:t>
      </w:r>
      <w:r w:rsidR="00C21B7E">
        <w:t>velopment Son campus. S</w:t>
      </w:r>
      <w:r w:rsidR="00C60332">
        <w:t xml:space="preserve">he </w:t>
      </w:r>
      <w:r w:rsidR="00C21B7E">
        <w:t xml:space="preserve">is looking for possible professional development requests that can be made out of the latest found of </w:t>
      </w:r>
      <w:r w:rsidR="00C21B7E">
        <w:rPr>
          <w:rFonts w:ascii="Calibri" w:hAnsi="Calibri"/>
          <w:color w:val="000000"/>
          <w:shd w:val="clear" w:color="auto" w:fill="FFFFFF"/>
        </w:rPr>
        <w:t>HEERF/CRSSA</w:t>
      </w:r>
      <w:r w:rsidR="00C21B7E">
        <w:t xml:space="preserve"> federal funds that will be available for the next two years.  Much discussion ensued.  It was suggested that these funds could be used to provide each manager with a budget for professional development that their staff/faculty need to stay current and competent in their current job duties. There has long been a desire for the district to support this sort of training and leave the Staff Development budget to fund more growth and enrichment activities. </w:t>
      </w:r>
      <w:r w:rsidR="00924F17">
        <w:t xml:space="preserve">Katie will work on a survey to send out to managers about </w:t>
      </w:r>
      <w:r w:rsidR="00C21B7E">
        <w:t xml:space="preserve">“necessary” </w:t>
      </w:r>
      <w:r w:rsidR="00924F17">
        <w:t>professional development in their areas</w:t>
      </w:r>
      <w:r w:rsidR="00C21B7E">
        <w:t xml:space="preserve"> for the next two years and will ask </w:t>
      </w:r>
      <w:r w:rsidR="00924F17">
        <w:t>committee members for their input</w:t>
      </w:r>
      <w:r w:rsidR="001767E5">
        <w:t xml:space="preserve"> via email. </w:t>
      </w:r>
    </w:p>
    <w:p w:rsidR="00C21B7E" w:rsidRDefault="00C21B7E" w:rsidP="00C21B7E">
      <w:pPr>
        <w:pStyle w:val="ListParagraph"/>
      </w:pPr>
    </w:p>
    <w:p w:rsidR="001830E4" w:rsidRDefault="001830E4" w:rsidP="00C21B7E">
      <w:pPr>
        <w:pStyle w:val="ListParagraph"/>
      </w:pPr>
      <w:r>
        <w:t>Next meeting will be on June 23</w:t>
      </w:r>
      <w:r w:rsidRPr="001830E4">
        <w:rPr>
          <w:vertAlign w:val="superscript"/>
        </w:rPr>
        <w:t>rd</w:t>
      </w:r>
      <w:r>
        <w:t xml:space="preserve">, 2021. </w:t>
      </w:r>
    </w:p>
    <w:p w:rsidR="001830E4" w:rsidRDefault="001830E4" w:rsidP="001830E4"/>
    <w:p w:rsidR="009223CF" w:rsidRDefault="009223CF" w:rsidP="009223CF"/>
    <w:p w:rsidR="009223CF" w:rsidRDefault="009223CF" w:rsidP="009223CF"/>
    <w:p w:rsidR="009223CF" w:rsidRDefault="009223CF" w:rsidP="009223CF"/>
    <w:sectPr w:rsidR="0092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C4"/>
    <w:multiLevelType w:val="hybridMultilevel"/>
    <w:tmpl w:val="95D6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1F30"/>
    <w:multiLevelType w:val="hybridMultilevel"/>
    <w:tmpl w:val="ACDC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6FBA"/>
    <w:multiLevelType w:val="hybridMultilevel"/>
    <w:tmpl w:val="206E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1A9B"/>
    <w:multiLevelType w:val="hybridMultilevel"/>
    <w:tmpl w:val="E4D8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00235"/>
    <w:multiLevelType w:val="hybridMultilevel"/>
    <w:tmpl w:val="9DB4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CF"/>
    <w:rsid w:val="001767E5"/>
    <w:rsid w:val="001830E4"/>
    <w:rsid w:val="0040761E"/>
    <w:rsid w:val="00530537"/>
    <w:rsid w:val="009223CF"/>
    <w:rsid w:val="00924F17"/>
    <w:rsid w:val="00B8307C"/>
    <w:rsid w:val="00BF27E7"/>
    <w:rsid w:val="00C21B7E"/>
    <w:rsid w:val="00C60332"/>
    <w:rsid w:val="00C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2D1C"/>
  <w15:chartTrackingRefBased/>
  <w15:docId w15:val="{8AF743FA-EBF2-4B7D-8216-3277636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2021-06-21T22:55:00Z</dcterms:created>
  <dcterms:modified xsi:type="dcterms:W3CDTF">2021-06-21T22:55:00Z</dcterms:modified>
</cp:coreProperties>
</file>