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DC" w:rsidRPr="002D66A7" w:rsidRDefault="002355FE" w:rsidP="002D66A7">
      <w:pPr>
        <w:spacing w:after="0"/>
        <w:jc w:val="center"/>
        <w:rPr>
          <w:b/>
          <w:sz w:val="28"/>
          <w:szCs w:val="28"/>
          <w:u w:val="single"/>
        </w:rPr>
      </w:pPr>
      <w:r w:rsidRPr="002D66A7">
        <w:rPr>
          <w:b/>
          <w:sz w:val="28"/>
          <w:szCs w:val="28"/>
          <w:u w:val="single"/>
        </w:rPr>
        <w:t xml:space="preserve">Staff Development/FLEX Committee Meeting </w:t>
      </w:r>
    </w:p>
    <w:p w:rsidR="002355FE" w:rsidRPr="002D66A7" w:rsidRDefault="002355FE" w:rsidP="002D66A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2D66A7">
        <w:rPr>
          <w:b/>
          <w:sz w:val="28"/>
          <w:szCs w:val="28"/>
          <w:u w:val="single"/>
        </w:rPr>
        <w:t>Wednesday, December 1</w:t>
      </w:r>
      <w:r w:rsidRPr="002D66A7">
        <w:rPr>
          <w:b/>
          <w:sz w:val="28"/>
          <w:szCs w:val="28"/>
          <w:u w:val="single"/>
          <w:vertAlign w:val="superscript"/>
        </w:rPr>
        <w:t>st</w:t>
      </w:r>
      <w:r w:rsidRPr="002D66A7">
        <w:rPr>
          <w:b/>
          <w:sz w:val="28"/>
          <w:szCs w:val="28"/>
          <w:u w:val="single"/>
        </w:rPr>
        <w:t>, 2021</w:t>
      </w:r>
    </w:p>
    <w:p w:rsidR="002355FE" w:rsidRDefault="002355FE" w:rsidP="002355FE">
      <w:r w:rsidRPr="00947D1B">
        <w:rPr>
          <w:b/>
          <w:u w:val="single"/>
        </w:rPr>
        <w:t>Present –</w:t>
      </w:r>
      <w:r>
        <w:t xml:space="preserve"> Teresa Martinez, Katie O’Brien, Michaela Brehm, Sable Cantus, </w:t>
      </w:r>
    </w:p>
    <w:p w:rsidR="002355FE" w:rsidRDefault="002355FE" w:rsidP="002355FE">
      <w:r w:rsidRPr="00947D1B">
        <w:rPr>
          <w:b/>
          <w:u w:val="single"/>
        </w:rPr>
        <w:t>Approval of Minutes –</w:t>
      </w:r>
      <w:r w:rsidR="00F85DE2">
        <w:t xml:space="preserve"> The minutes for </w:t>
      </w:r>
      <w:r>
        <w:t>November 3</w:t>
      </w:r>
      <w:r w:rsidRPr="002355FE">
        <w:rPr>
          <w:vertAlign w:val="superscript"/>
        </w:rPr>
        <w:t>rd</w:t>
      </w:r>
      <w:r>
        <w:t xml:space="preserve"> &amp; 17</w:t>
      </w:r>
      <w:r w:rsidRPr="002355FE">
        <w:rPr>
          <w:vertAlign w:val="superscript"/>
        </w:rPr>
        <w:t>th</w:t>
      </w:r>
      <w:r>
        <w:t>, 2021 were approved as submitted</w:t>
      </w:r>
      <w:r w:rsidR="00F85DE2">
        <w:t>.</w:t>
      </w:r>
    </w:p>
    <w:p w:rsidR="002355FE" w:rsidRPr="00947D1B" w:rsidRDefault="002355FE" w:rsidP="002355FE">
      <w:pPr>
        <w:rPr>
          <w:b/>
          <w:u w:val="single"/>
        </w:rPr>
      </w:pPr>
      <w:r w:rsidRPr="00947D1B">
        <w:rPr>
          <w:b/>
          <w:u w:val="single"/>
        </w:rPr>
        <w:t xml:space="preserve">Updates – </w:t>
      </w:r>
    </w:p>
    <w:p w:rsidR="002355FE" w:rsidRDefault="002355FE" w:rsidP="00F85DE2">
      <w:pPr>
        <w:spacing w:after="0"/>
      </w:pPr>
      <w:r w:rsidRPr="00947D1B">
        <w:rPr>
          <w:b/>
          <w:u w:val="single"/>
        </w:rPr>
        <w:t xml:space="preserve">CSEA – </w:t>
      </w:r>
      <w:r>
        <w:t>Trauma training</w:t>
      </w:r>
      <w:r w:rsidR="007F1AEB">
        <w:t xml:space="preserve"> for classified</w:t>
      </w:r>
      <w:r>
        <w:t xml:space="preserve"> will be taking place December 15</w:t>
      </w:r>
      <w:r w:rsidRPr="002355FE">
        <w:rPr>
          <w:vertAlign w:val="superscript"/>
        </w:rPr>
        <w:t>th</w:t>
      </w:r>
      <w:r>
        <w:t xml:space="preserve"> &amp; 16</w:t>
      </w:r>
      <w:r w:rsidRPr="002355FE">
        <w:rPr>
          <w:vertAlign w:val="superscript"/>
        </w:rPr>
        <w:t>th</w:t>
      </w:r>
      <w:r>
        <w:t>, 2021</w:t>
      </w:r>
      <w:r w:rsidR="00F85DE2">
        <w:t xml:space="preserve">. The </w:t>
      </w:r>
      <w:r>
        <w:t>1</w:t>
      </w:r>
      <w:r w:rsidRPr="002355FE">
        <w:rPr>
          <w:vertAlign w:val="superscript"/>
        </w:rPr>
        <w:t>st</w:t>
      </w:r>
      <w:r>
        <w:t xml:space="preserve"> traini</w:t>
      </w:r>
      <w:r w:rsidR="00F85DE2">
        <w:t xml:space="preserve">ng will be on employee trauma with </w:t>
      </w:r>
      <w:r>
        <w:t>th</w:t>
      </w:r>
      <w:r w:rsidR="00F85DE2">
        <w:t xml:space="preserve">ree, one-hour sessions each day, with like groups </w:t>
      </w:r>
      <w:r>
        <w:t xml:space="preserve">taking the training together. Part two of the training will cover care of students that have experienced trauma and will take place in January. </w:t>
      </w:r>
    </w:p>
    <w:p w:rsidR="00F85DE2" w:rsidRDefault="00F85DE2" w:rsidP="00F85DE2">
      <w:pPr>
        <w:spacing w:after="0"/>
      </w:pPr>
    </w:p>
    <w:p w:rsidR="002355FE" w:rsidRDefault="002355FE" w:rsidP="002355FE">
      <w:r w:rsidRPr="00947D1B">
        <w:rPr>
          <w:b/>
          <w:u w:val="single"/>
        </w:rPr>
        <w:t>Professional presentation proposal –</w:t>
      </w:r>
      <w:r>
        <w:t xml:space="preserve"> Order has been processed and will be delivered soon </w:t>
      </w:r>
    </w:p>
    <w:p w:rsidR="002355FE" w:rsidRDefault="002355FE" w:rsidP="002355FE">
      <w:r w:rsidRPr="00947D1B">
        <w:rPr>
          <w:b/>
          <w:u w:val="single"/>
        </w:rPr>
        <w:t>Technology training –</w:t>
      </w:r>
      <w:r w:rsidR="00F85DE2">
        <w:t xml:space="preserve"> </w:t>
      </w:r>
      <w:proofErr w:type="spellStart"/>
      <w:r w:rsidR="00F85DE2">
        <w:t>Campus</w:t>
      </w:r>
      <w:r>
        <w:t>wide</w:t>
      </w:r>
      <w:proofErr w:type="spellEnd"/>
      <w:r>
        <w:t xml:space="preserve"> mandated security training will be taking place soon. </w:t>
      </w:r>
    </w:p>
    <w:p w:rsidR="002355FE" w:rsidRDefault="002355FE" w:rsidP="002355FE">
      <w:r w:rsidRPr="00947D1B">
        <w:rPr>
          <w:b/>
          <w:u w:val="single"/>
        </w:rPr>
        <w:t>AB361 –</w:t>
      </w:r>
      <w:r>
        <w:t xml:space="preserve"> We will continue to meet remotely – committee all agrees</w:t>
      </w:r>
      <w:r w:rsidR="00F85DE2">
        <w:t>.</w:t>
      </w:r>
      <w:r>
        <w:t xml:space="preserve"> </w:t>
      </w:r>
    </w:p>
    <w:p w:rsidR="00947D1B" w:rsidRDefault="002D66A7" w:rsidP="002355FE">
      <w:r>
        <w:rPr>
          <w:b/>
          <w:u w:val="single"/>
        </w:rPr>
        <w:t>CRRSSA</w:t>
      </w:r>
      <w:bookmarkStart w:id="0" w:name="_GoBack"/>
      <w:bookmarkEnd w:id="0"/>
      <w:r w:rsidR="002355FE" w:rsidRPr="00947D1B">
        <w:rPr>
          <w:b/>
          <w:u w:val="single"/>
        </w:rPr>
        <w:t xml:space="preserve"> request –</w:t>
      </w:r>
      <w:r w:rsidR="00F85DE2">
        <w:t xml:space="preserve"> Katie got in a CRRSSA</w:t>
      </w:r>
      <w:r w:rsidR="002355FE">
        <w:t xml:space="preserve"> request for $50,000 over the n</w:t>
      </w:r>
      <w:r w:rsidR="007E267A">
        <w:t>ext two years</w:t>
      </w:r>
      <w:r w:rsidR="002355FE">
        <w:t xml:space="preserve"> </w:t>
      </w:r>
      <w:r w:rsidR="00947D1B">
        <w:t xml:space="preserve">to enhance </w:t>
      </w:r>
      <w:r w:rsidR="00F85DE2">
        <w:t xml:space="preserve">faculty pedagogical tools to promote </w:t>
      </w:r>
      <w:r w:rsidR="00947D1B">
        <w:t xml:space="preserve">student </w:t>
      </w:r>
      <w:r w:rsidR="00F85DE2">
        <w:t>equity and success</w:t>
      </w:r>
      <w:r w:rsidR="007E267A">
        <w:t>. These funds would cover keynotes, workshops, faculty stipends and other related costs.</w:t>
      </w:r>
      <w:r w:rsidR="00947D1B">
        <w:t xml:space="preserve"> </w:t>
      </w:r>
      <w:r w:rsidR="007E267A">
        <w:t xml:space="preserve"> Additionally, she r</w:t>
      </w:r>
      <w:r w:rsidR="00947D1B">
        <w:t>equest</w:t>
      </w:r>
      <w:r w:rsidR="007E267A">
        <w:t>ed</w:t>
      </w:r>
      <w:r w:rsidR="00947D1B">
        <w:t xml:space="preserve"> $10,000 for two annual CSEA staff development days. </w:t>
      </w:r>
      <w:r w:rsidR="007E267A">
        <w:t xml:space="preserve"> The f</w:t>
      </w:r>
      <w:r w:rsidR="00947D1B">
        <w:t xml:space="preserve">inal request </w:t>
      </w:r>
      <w:r w:rsidR="007E267A">
        <w:t xml:space="preserve">was </w:t>
      </w:r>
      <w:r w:rsidR="00947D1B">
        <w:t>to purchase pod cast cart and ki</w:t>
      </w:r>
      <w:r w:rsidR="007E267A">
        <w:t>ts</w:t>
      </w:r>
      <w:r w:rsidR="00947D1B">
        <w:t xml:space="preserve">. </w:t>
      </w:r>
    </w:p>
    <w:p w:rsidR="00947D1B" w:rsidRDefault="00947D1B" w:rsidP="002355FE">
      <w:r w:rsidRPr="00947D1B">
        <w:rPr>
          <w:b/>
          <w:u w:val="single"/>
        </w:rPr>
        <w:t>Follow-up with Dr. Norman</w:t>
      </w:r>
      <w:r w:rsidR="007E267A">
        <w:t xml:space="preserve"> – </w:t>
      </w:r>
      <w:r>
        <w:t xml:space="preserve">Katie </w:t>
      </w:r>
      <w:r w:rsidR="007E267A">
        <w:t xml:space="preserve">requested a meeting to discuss the potential of bringing “trauma training” to faculty and managers but nothing has been scheduled yet. </w:t>
      </w:r>
      <w:r>
        <w:t xml:space="preserve"> </w:t>
      </w:r>
    </w:p>
    <w:p w:rsidR="00947D1B" w:rsidRDefault="00947D1B" w:rsidP="002355FE">
      <w:r w:rsidRPr="00947D1B">
        <w:rPr>
          <w:b/>
          <w:u w:val="single"/>
        </w:rPr>
        <w:t xml:space="preserve">Pod-Cast Institute - </w:t>
      </w:r>
      <w:r>
        <w:rPr>
          <w:b/>
          <w:u w:val="single"/>
        </w:rPr>
        <w:t xml:space="preserve"> </w:t>
      </w:r>
      <w:r>
        <w:t>Two sessions will take place on January 13</w:t>
      </w:r>
      <w:r w:rsidRPr="00947D1B">
        <w:rPr>
          <w:vertAlign w:val="superscript"/>
        </w:rPr>
        <w:t>th</w:t>
      </w:r>
      <w:r>
        <w:t xml:space="preserve"> and 20t</w:t>
      </w:r>
      <w:r w:rsidR="007E267A">
        <w:t xml:space="preserve">h. The participants need to attend </w:t>
      </w:r>
      <w:r>
        <w:t>both sessions. This is open to everyone on campus.</w:t>
      </w:r>
      <w:r w:rsidR="007F1AEB">
        <w:t xml:space="preserve"> </w:t>
      </w:r>
    </w:p>
    <w:p w:rsidR="007F1AEB" w:rsidRPr="007F1AEB" w:rsidRDefault="007F1AEB" w:rsidP="002355FE">
      <w:pPr>
        <w:rPr>
          <w:b/>
          <w:u w:val="single"/>
        </w:rPr>
      </w:pPr>
      <w:r w:rsidRPr="007F1AEB">
        <w:rPr>
          <w:b/>
          <w:u w:val="single"/>
        </w:rPr>
        <w:t>Dr</w:t>
      </w:r>
      <w:r>
        <w:rPr>
          <w:b/>
          <w:u w:val="single"/>
        </w:rPr>
        <w:t>.</w:t>
      </w:r>
      <w:r w:rsidRPr="007F1AEB">
        <w:rPr>
          <w:b/>
          <w:u w:val="single"/>
        </w:rPr>
        <w:t xml:space="preserve"> Flower Darby and Diego Navarro – </w:t>
      </w:r>
    </w:p>
    <w:p w:rsidR="007F1AEB" w:rsidRDefault="007E267A" w:rsidP="002355FE">
      <w:r>
        <w:t>$9</w:t>
      </w:r>
      <w:r w:rsidR="007F1AEB">
        <w:t>,</w:t>
      </w:r>
      <w:r>
        <w:t>5</w:t>
      </w:r>
      <w:r w:rsidR="007F1AEB">
        <w:t xml:space="preserve">00 for Dr. Darby keynote on FLEX Day </w:t>
      </w:r>
      <w:r>
        <w:t>with 3 follow-up workshops</w:t>
      </w:r>
      <w:r>
        <w:t>.</w:t>
      </w:r>
    </w:p>
    <w:p w:rsidR="007F1AEB" w:rsidRDefault="007E267A" w:rsidP="002355FE">
      <w:r>
        <w:t>$18</w:t>
      </w:r>
      <w:r w:rsidR="007F1AEB">
        <w:t xml:space="preserve">,000 for </w:t>
      </w:r>
      <w:r>
        <w:t>Diego Navarro to offer FLEX keynote with 3-4 follow-up workshops.</w:t>
      </w:r>
    </w:p>
    <w:p w:rsidR="007F1AEB" w:rsidRDefault="007F1AEB" w:rsidP="002355FE">
      <w:r>
        <w:t xml:space="preserve">Katie suggested that </w:t>
      </w:r>
      <w:r w:rsidR="007E267A">
        <w:t xml:space="preserve">if funding allows, </w:t>
      </w:r>
      <w:r>
        <w:t>we have D</w:t>
      </w:r>
      <w:r w:rsidR="007E267A">
        <w:t>r. Darby for spring and Diego. Navarro for the fall</w:t>
      </w:r>
      <w:r>
        <w:t xml:space="preserve">. </w:t>
      </w:r>
    </w:p>
    <w:p w:rsidR="007F1AEB" w:rsidRPr="007F1AEB" w:rsidRDefault="007F1AEB" w:rsidP="007E267A">
      <w:pPr>
        <w:spacing w:after="0"/>
        <w:rPr>
          <w:b/>
          <w:u w:val="single"/>
        </w:rPr>
      </w:pPr>
      <w:r w:rsidRPr="007F1AEB">
        <w:rPr>
          <w:b/>
          <w:u w:val="single"/>
        </w:rPr>
        <w:t xml:space="preserve">FLEX – </w:t>
      </w:r>
    </w:p>
    <w:p w:rsidR="007F1AEB" w:rsidRDefault="007F1AEB" w:rsidP="007E267A">
      <w:pPr>
        <w:pStyle w:val="ListParagraph"/>
        <w:numPr>
          <w:ilvl w:val="0"/>
          <w:numId w:val="1"/>
        </w:numPr>
        <w:spacing w:after="0"/>
      </w:pPr>
      <w:r>
        <w:t xml:space="preserve">Today is the deadline for adjunct to get in the fall FLEX day hours. We will extend the deadline </w:t>
      </w:r>
      <w:r w:rsidR="007E267A">
        <w:t xml:space="preserve">one week </w:t>
      </w:r>
      <w:r>
        <w:t>and Teresa will email the deans to advise them about the extension.</w:t>
      </w:r>
    </w:p>
    <w:p w:rsidR="007F1AEB" w:rsidRDefault="007F1AEB" w:rsidP="007F1AEB">
      <w:pPr>
        <w:pStyle w:val="ListParagraph"/>
        <w:numPr>
          <w:ilvl w:val="0"/>
          <w:numId w:val="1"/>
        </w:numPr>
      </w:pPr>
      <w:r>
        <w:t xml:space="preserve">Spring FLEX day planning is still up in the air. Katie will be meeting the administration tomorrow to see if the FLEX day will be fully virtual. </w:t>
      </w:r>
    </w:p>
    <w:p w:rsidR="007F1AEB" w:rsidRDefault="007F1AEB" w:rsidP="007F1AEB">
      <w:r>
        <w:t>This meeting was adjourned at 3:15pm, with the next meeting to be on December 15</w:t>
      </w:r>
      <w:r w:rsidRPr="007F1AEB">
        <w:rPr>
          <w:vertAlign w:val="superscript"/>
        </w:rPr>
        <w:t>th</w:t>
      </w:r>
      <w:r>
        <w:t xml:space="preserve">, 2021 </w:t>
      </w:r>
    </w:p>
    <w:p w:rsidR="007F1AEB" w:rsidRDefault="007F1AEB" w:rsidP="002355FE"/>
    <w:p w:rsidR="007F1AEB" w:rsidRPr="00947D1B" w:rsidRDefault="007F1AEB" w:rsidP="002355FE"/>
    <w:p w:rsidR="00947D1B" w:rsidRDefault="00947D1B" w:rsidP="002355FE"/>
    <w:p w:rsidR="00947D1B" w:rsidRDefault="00947D1B" w:rsidP="002355FE"/>
    <w:p w:rsidR="00947D1B" w:rsidRDefault="00947D1B" w:rsidP="002355FE"/>
    <w:p w:rsidR="002355FE" w:rsidRDefault="002355FE" w:rsidP="002355FE">
      <w:r>
        <w:t xml:space="preserve"> </w:t>
      </w:r>
    </w:p>
    <w:sectPr w:rsidR="002355FE" w:rsidSect="00F85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73397"/>
    <w:multiLevelType w:val="hybridMultilevel"/>
    <w:tmpl w:val="9CD6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FE"/>
    <w:rsid w:val="002355FE"/>
    <w:rsid w:val="002D66A7"/>
    <w:rsid w:val="003D2CDC"/>
    <w:rsid w:val="007E267A"/>
    <w:rsid w:val="007F1AEB"/>
    <w:rsid w:val="00947D1B"/>
    <w:rsid w:val="00F8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1F4E"/>
  <w15:chartTrackingRefBased/>
  <w15:docId w15:val="{F03184EF-B9CF-4A75-94A3-D8782976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2021-12-14T00:43:00Z</dcterms:created>
  <dcterms:modified xsi:type="dcterms:W3CDTF">2021-12-14T00:43:00Z</dcterms:modified>
</cp:coreProperties>
</file>